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23C8" w14:textId="77777777" w:rsidR="00464236" w:rsidRDefault="00464236" w:rsidP="00EA4ACD">
      <w:pPr>
        <w:spacing w:after="120"/>
        <w:jc w:val="center"/>
        <w:rPr>
          <w:b/>
          <w:spacing w:val="100"/>
          <w:sz w:val="18"/>
          <w:lang w:val="uk-UA"/>
        </w:rPr>
      </w:pPr>
      <w:r w:rsidRPr="007C24A6">
        <w:rPr>
          <w:lang w:val="uk-UA"/>
        </w:rPr>
        <w:object w:dxaOrig="9706" w:dyaOrig="12989" w14:anchorId="5D3A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5pt" o:ole="">
            <v:imagedata r:id="rId8" o:title=""/>
          </v:shape>
          <o:OLEObject Type="Embed" ProgID="CorelDRAW.Graphic.6" ShapeID="_x0000_i1025" DrawAspect="Content" ObjectID="_1389077799" r:id="rId9"/>
        </w:object>
      </w:r>
    </w:p>
    <w:p w14:paraId="7DD973EA" w14:textId="77777777" w:rsidR="00464236" w:rsidRPr="00A54281" w:rsidRDefault="00464236" w:rsidP="00EA4ACD">
      <w:pPr>
        <w:pStyle w:val="ab"/>
        <w:rPr>
          <w:rFonts w:ascii="Times New Roman" w:hAnsi="Times New Roman"/>
          <w:spacing w:val="30"/>
          <w:sz w:val="26"/>
          <w:szCs w:val="26"/>
          <w:lang w:val="ru-RU"/>
        </w:rPr>
      </w:pPr>
      <w:r w:rsidRPr="00A54281">
        <w:rPr>
          <w:rFonts w:ascii="Times New Roman" w:hAnsi="Times New Roman"/>
          <w:spacing w:val="30"/>
          <w:sz w:val="26"/>
          <w:szCs w:val="26"/>
        </w:rPr>
        <w:t>УКРАЇНА</w:t>
      </w:r>
    </w:p>
    <w:p w14:paraId="1A40C40F" w14:textId="77777777" w:rsidR="00464236" w:rsidRPr="00774AD1" w:rsidRDefault="00464236" w:rsidP="00EA4ACD">
      <w:pPr>
        <w:pStyle w:val="ab"/>
        <w:rPr>
          <w:rFonts w:ascii="Times New Roman" w:hAnsi="Times New Roman"/>
          <w:sz w:val="26"/>
          <w:szCs w:val="26"/>
        </w:rPr>
      </w:pPr>
      <w:r w:rsidRPr="00774AD1">
        <w:rPr>
          <w:rFonts w:ascii="Times New Roman" w:hAnsi="Times New Roman"/>
          <w:sz w:val="26"/>
          <w:szCs w:val="26"/>
        </w:rPr>
        <w:t>М</w:t>
      </w:r>
      <w:r w:rsidRPr="00774AD1">
        <w:rPr>
          <w:rFonts w:ascii="Times New Roman" w:hAnsi="Times New Roman"/>
          <w:sz w:val="26"/>
          <w:szCs w:val="26"/>
          <w:lang w:val="ru-RU"/>
        </w:rPr>
        <w:t xml:space="preserve"> </w:t>
      </w:r>
      <w:r w:rsidRPr="00774AD1">
        <w:rPr>
          <w:rFonts w:ascii="Times New Roman" w:hAnsi="Times New Roman"/>
          <w:sz w:val="26"/>
          <w:szCs w:val="26"/>
        </w:rPr>
        <w:t>И</w:t>
      </w:r>
      <w:r w:rsidRPr="00774AD1">
        <w:rPr>
          <w:rFonts w:ascii="Times New Roman" w:hAnsi="Times New Roman"/>
          <w:sz w:val="26"/>
          <w:szCs w:val="26"/>
          <w:lang w:val="ru-RU"/>
        </w:rPr>
        <w:t xml:space="preserve"> </w:t>
      </w:r>
      <w:r w:rsidRPr="00774AD1">
        <w:rPr>
          <w:rFonts w:ascii="Times New Roman" w:hAnsi="Times New Roman"/>
          <w:sz w:val="26"/>
          <w:szCs w:val="26"/>
        </w:rPr>
        <w:t>К</w:t>
      </w:r>
      <w:r w:rsidRPr="00774AD1">
        <w:rPr>
          <w:rFonts w:ascii="Times New Roman" w:hAnsi="Times New Roman"/>
          <w:sz w:val="26"/>
          <w:szCs w:val="26"/>
          <w:lang w:val="ru-RU"/>
        </w:rPr>
        <w:t xml:space="preserve"> </w:t>
      </w:r>
      <w:r w:rsidRPr="00774AD1">
        <w:rPr>
          <w:rFonts w:ascii="Times New Roman" w:hAnsi="Times New Roman"/>
          <w:sz w:val="26"/>
          <w:szCs w:val="26"/>
        </w:rPr>
        <w:t>О</w:t>
      </w:r>
      <w:r w:rsidRPr="00774AD1">
        <w:rPr>
          <w:rFonts w:ascii="Times New Roman" w:hAnsi="Times New Roman"/>
          <w:sz w:val="26"/>
          <w:szCs w:val="26"/>
          <w:lang w:val="ru-RU"/>
        </w:rPr>
        <w:t xml:space="preserve"> </w:t>
      </w:r>
      <w:r w:rsidRPr="00774AD1">
        <w:rPr>
          <w:rFonts w:ascii="Times New Roman" w:hAnsi="Times New Roman"/>
          <w:sz w:val="26"/>
          <w:szCs w:val="26"/>
        </w:rPr>
        <w:t>Л</w:t>
      </w:r>
      <w:r w:rsidRPr="00774AD1">
        <w:rPr>
          <w:rFonts w:ascii="Times New Roman" w:hAnsi="Times New Roman"/>
          <w:sz w:val="26"/>
          <w:szCs w:val="26"/>
          <w:lang w:val="ru-RU"/>
        </w:rPr>
        <w:t xml:space="preserve"> </w:t>
      </w:r>
      <w:r w:rsidRPr="00774AD1">
        <w:rPr>
          <w:rFonts w:ascii="Times New Roman" w:hAnsi="Times New Roman"/>
          <w:sz w:val="26"/>
          <w:szCs w:val="26"/>
        </w:rPr>
        <w:t>А</w:t>
      </w:r>
      <w:r w:rsidRPr="00774AD1">
        <w:rPr>
          <w:rFonts w:ascii="Times New Roman" w:hAnsi="Times New Roman"/>
          <w:sz w:val="26"/>
          <w:szCs w:val="26"/>
          <w:lang w:val="ru-RU"/>
        </w:rPr>
        <w:t xml:space="preserve"> </w:t>
      </w:r>
      <w:r w:rsidRPr="00774AD1">
        <w:rPr>
          <w:rFonts w:ascii="Times New Roman" w:hAnsi="Times New Roman"/>
          <w:sz w:val="26"/>
          <w:szCs w:val="26"/>
        </w:rPr>
        <w:t>Ї</w:t>
      </w:r>
      <w:r w:rsidRPr="00774AD1">
        <w:rPr>
          <w:rFonts w:ascii="Times New Roman" w:hAnsi="Times New Roman"/>
          <w:sz w:val="26"/>
          <w:szCs w:val="26"/>
          <w:lang w:val="ru-RU"/>
        </w:rPr>
        <w:t xml:space="preserve"> </w:t>
      </w:r>
      <w:r w:rsidRPr="00774AD1">
        <w:rPr>
          <w:rFonts w:ascii="Times New Roman" w:hAnsi="Times New Roman"/>
          <w:sz w:val="26"/>
          <w:szCs w:val="26"/>
        </w:rPr>
        <w:t>В</w:t>
      </w:r>
      <w:r w:rsidRPr="00774AD1">
        <w:rPr>
          <w:rFonts w:ascii="Times New Roman" w:hAnsi="Times New Roman"/>
          <w:sz w:val="26"/>
          <w:szCs w:val="26"/>
          <w:lang w:val="ru-RU"/>
        </w:rPr>
        <w:t xml:space="preserve"> </w:t>
      </w:r>
      <w:r w:rsidRPr="00774AD1">
        <w:rPr>
          <w:rFonts w:ascii="Times New Roman" w:hAnsi="Times New Roman"/>
          <w:sz w:val="26"/>
          <w:szCs w:val="26"/>
        </w:rPr>
        <w:t>С</w:t>
      </w:r>
      <w:r w:rsidRPr="00774AD1">
        <w:rPr>
          <w:rFonts w:ascii="Times New Roman" w:hAnsi="Times New Roman"/>
          <w:sz w:val="26"/>
          <w:szCs w:val="26"/>
          <w:lang w:val="ru-RU"/>
        </w:rPr>
        <w:t xml:space="preserve"> </w:t>
      </w:r>
      <w:r w:rsidRPr="00774AD1">
        <w:rPr>
          <w:rFonts w:ascii="Times New Roman" w:hAnsi="Times New Roman"/>
          <w:sz w:val="26"/>
          <w:szCs w:val="26"/>
        </w:rPr>
        <w:t>Ь</w:t>
      </w:r>
      <w:r w:rsidRPr="00774AD1">
        <w:rPr>
          <w:rFonts w:ascii="Times New Roman" w:hAnsi="Times New Roman"/>
          <w:sz w:val="26"/>
          <w:szCs w:val="26"/>
          <w:lang w:val="ru-RU"/>
        </w:rPr>
        <w:t xml:space="preserve"> </w:t>
      </w:r>
      <w:r w:rsidRPr="00774AD1">
        <w:rPr>
          <w:rFonts w:ascii="Times New Roman" w:hAnsi="Times New Roman"/>
          <w:sz w:val="26"/>
          <w:szCs w:val="26"/>
        </w:rPr>
        <w:t xml:space="preserve">КА </w:t>
      </w:r>
      <w:r w:rsidRPr="00774AD1">
        <w:rPr>
          <w:rFonts w:ascii="Times New Roman" w:hAnsi="Times New Roman"/>
          <w:sz w:val="26"/>
          <w:szCs w:val="26"/>
          <w:lang w:val="ru-RU"/>
        </w:rPr>
        <w:t xml:space="preserve">  </w:t>
      </w:r>
      <w:r w:rsidRPr="00774AD1">
        <w:rPr>
          <w:rFonts w:ascii="Times New Roman" w:hAnsi="Times New Roman"/>
          <w:sz w:val="26"/>
          <w:szCs w:val="26"/>
        </w:rPr>
        <w:t>М</w:t>
      </w:r>
      <w:r w:rsidRPr="00774AD1">
        <w:rPr>
          <w:rFonts w:ascii="Times New Roman" w:hAnsi="Times New Roman"/>
          <w:sz w:val="26"/>
          <w:szCs w:val="26"/>
          <w:lang w:val="ru-RU"/>
        </w:rPr>
        <w:t xml:space="preserve"> </w:t>
      </w:r>
      <w:r w:rsidRPr="00774AD1">
        <w:rPr>
          <w:rFonts w:ascii="Times New Roman" w:hAnsi="Times New Roman"/>
          <w:sz w:val="26"/>
          <w:szCs w:val="26"/>
        </w:rPr>
        <w:t>І</w:t>
      </w:r>
      <w:r w:rsidRPr="00774AD1">
        <w:rPr>
          <w:rFonts w:ascii="Times New Roman" w:hAnsi="Times New Roman"/>
          <w:sz w:val="26"/>
          <w:szCs w:val="26"/>
          <w:lang w:val="ru-RU"/>
        </w:rPr>
        <w:t xml:space="preserve"> </w:t>
      </w:r>
      <w:r w:rsidRPr="00774AD1">
        <w:rPr>
          <w:rFonts w:ascii="Times New Roman" w:hAnsi="Times New Roman"/>
          <w:sz w:val="26"/>
          <w:szCs w:val="26"/>
        </w:rPr>
        <w:t>С</w:t>
      </w:r>
      <w:r w:rsidRPr="00774AD1">
        <w:rPr>
          <w:rFonts w:ascii="Times New Roman" w:hAnsi="Times New Roman"/>
          <w:sz w:val="26"/>
          <w:szCs w:val="26"/>
          <w:lang w:val="ru-RU"/>
        </w:rPr>
        <w:t xml:space="preserve"> </w:t>
      </w:r>
      <w:r w:rsidRPr="00774AD1">
        <w:rPr>
          <w:rFonts w:ascii="Times New Roman" w:hAnsi="Times New Roman"/>
          <w:sz w:val="26"/>
          <w:szCs w:val="26"/>
        </w:rPr>
        <w:t>Ь</w:t>
      </w:r>
      <w:r w:rsidRPr="00774AD1">
        <w:rPr>
          <w:rFonts w:ascii="Times New Roman" w:hAnsi="Times New Roman"/>
          <w:sz w:val="26"/>
          <w:szCs w:val="26"/>
          <w:lang w:val="ru-RU"/>
        </w:rPr>
        <w:t xml:space="preserve"> </w:t>
      </w:r>
      <w:r w:rsidRPr="00774AD1">
        <w:rPr>
          <w:rFonts w:ascii="Times New Roman" w:hAnsi="Times New Roman"/>
          <w:sz w:val="26"/>
          <w:szCs w:val="26"/>
        </w:rPr>
        <w:t xml:space="preserve">КА </w:t>
      </w:r>
      <w:r>
        <w:rPr>
          <w:rFonts w:ascii="Times New Roman" w:hAnsi="Times New Roman"/>
          <w:sz w:val="26"/>
          <w:szCs w:val="26"/>
        </w:rPr>
        <w:t xml:space="preserve">  </w:t>
      </w:r>
      <w:r w:rsidRPr="00774AD1">
        <w:rPr>
          <w:rFonts w:ascii="Times New Roman" w:hAnsi="Times New Roman"/>
          <w:sz w:val="26"/>
          <w:szCs w:val="26"/>
        </w:rPr>
        <w:t>Р</w:t>
      </w:r>
      <w:r w:rsidRPr="00774AD1">
        <w:rPr>
          <w:rFonts w:ascii="Times New Roman" w:hAnsi="Times New Roman"/>
          <w:sz w:val="26"/>
          <w:szCs w:val="26"/>
          <w:lang w:val="ru-RU"/>
        </w:rPr>
        <w:t xml:space="preserve"> </w:t>
      </w:r>
      <w:r w:rsidRPr="00774AD1">
        <w:rPr>
          <w:rFonts w:ascii="Times New Roman" w:hAnsi="Times New Roman"/>
          <w:sz w:val="26"/>
          <w:szCs w:val="26"/>
        </w:rPr>
        <w:t>А</w:t>
      </w:r>
      <w:r w:rsidRPr="00774AD1">
        <w:rPr>
          <w:rFonts w:ascii="Times New Roman" w:hAnsi="Times New Roman"/>
          <w:sz w:val="26"/>
          <w:szCs w:val="26"/>
          <w:lang w:val="ru-RU"/>
        </w:rPr>
        <w:t xml:space="preserve"> </w:t>
      </w:r>
      <w:r w:rsidRPr="00774AD1">
        <w:rPr>
          <w:rFonts w:ascii="Times New Roman" w:hAnsi="Times New Roman"/>
          <w:sz w:val="26"/>
          <w:szCs w:val="26"/>
        </w:rPr>
        <w:t>Д</w:t>
      </w:r>
      <w:r w:rsidRPr="00774AD1">
        <w:rPr>
          <w:rFonts w:ascii="Times New Roman" w:hAnsi="Times New Roman"/>
          <w:sz w:val="26"/>
          <w:szCs w:val="26"/>
          <w:lang w:val="ru-RU"/>
        </w:rPr>
        <w:t xml:space="preserve"> </w:t>
      </w:r>
      <w:r w:rsidRPr="00774AD1">
        <w:rPr>
          <w:rFonts w:ascii="Times New Roman" w:hAnsi="Times New Roman"/>
          <w:sz w:val="26"/>
          <w:szCs w:val="26"/>
        </w:rPr>
        <w:t>А</w:t>
      </w:r>
    </w:p>
    <w:p w14:paraId="41AE243A" w14:textId="77777777" w:rsidR="00464236" w:rsidRPr="00197598" w:rsidRDefault="00464236" w:rsidP="00EA4ACD">
      <w:pPr>
        <w:jc w:val="center"/>
        <w:rPr>
          <w:b/>
          <w:spacing w:val="38"/>
          <w:sz w:val="28"/>
          <w:szCs w:val="28"/>
        </w:rPr>
      </w:pPr>
      <w:r w:rsidRPr="00197598">
        <w:rPr>
          <w:b/>
          <w:spacing w:val="38"/>
          <w:sz w:val="28"/>
          <w:szCs w:val="28"/>
        </w:rPr>
        <w:t>УПРАВЛІННЯ  ОСВІТИ</w:t>
      </w:r>
    </w:p>
    <w:p w14:paraId="50B0A86D" w14:textId="77777777" w:rsidR="00464236" w:rsidRDefault="00464236" w:rsidP="00EA4ACD">
      <w:pPr>
        <w:spacing w:before="240" w:after="120"/>
        <w:jc w:val="center"/>
        <w:rPr>
          <w:b/>
          <w:spacing w:val="100"/>
          <w:sz w:val="36"/>
          <w:lang w:val="uk-UA"/>
        </w:rPr>
      </w:pPr>
      <w:r>
        <w:rPr>
          <w:b/>
          <w:spacing w:val="100"/>
          <w:sz w:val="36"/>
          <w:lang w:val="uk-UA"/>
        </w:rPr>
        <w:t>НАКАЗ</w:t>
      </w:r>
    </w:p>
    <w:p w14:paraId="243A31E5" w14:textId="77777777" w:rsidR="00464236" w:rsidRDefault="00464236" w:rsidP="00FB66E5">
      <w:pPr>
        <w:tabs>
          <w:tab w:val="left" w:pos="6237"/>
        </w:tabs>
        <w:rPr>
          <w:sz w:val="28"/>
          <w:lang w:val="uk-UA"/>
        </w:rPr>
      </w:pPr>
      <w:r w:rsidRPr="00EF373E">
        <w:rPr>
          <w:sz w:val="28"/>
          <w:u w:val="single"/>
          <w:lang w:val="uk-UA"/>
        </w:rPr>
        <w:t>03.11. 2015</w:t>
      </w:r>
      <w:r>
        <w:rPr>
          <w:sz w:val="28"/>
          <w:lang w:val="uk-UA"/>
        </w:rPr>
        <w:t xml:space="preserve">                                     м. Миколаїв                                            № </w:t>
      </w:r>
      <w:r w:rsidRPr="00EF373E">
        <w:rPr>
          <w:sz w:val="28"/>
          <w:u w:val="single"/>
          <w:lang w:val="uk-UA"/>
        </w:rPr>
        <w:t>617</w:t>
      </w:r>
    </w:p>
    <w:p w14:paraId="6798DEED" w14:textId="77777777" w:rsidR="00464236" w:rsidRPr="00764764" w:rsidRDefault="00464236" w:rsidP="00EE7C44">
      <w:pPr>
        <w:rPr>
          <w:lang w:val="uk-UA"/>
        </w:rPr>
      </w:pPr>
    </w:p>
    <w:p w14:paraId="6EAD27E6" w14:textId="77777777" w:rsidR="00464236" w:rsidRPr="00764764" w:rsidRDefault="00464236" w:rsidP="007F4B8B">
      <w:pPr>
        <w:jc w:val="both"/>
        <w:rPr>
          <w:lang w:val="uk-UA"/>
        </w:rPr>
      </w:pPr>
      <w:r w:rsidRPr="00764764">
        <w:t xml:space="preserve">Про </w:t>
      </w:r>
      <w:r w:rsidRPr="00764764">
        <w:rPr>
          <w:lang w:val="uk-UA"/>
        </w:rPr>
        <w:t xml:space="preserve">проведення </w:t>
      </w:r>
      <w:r>
        <w:rPr>
          <w:lang w:val="uk-UA"/>
        </w:rPr>
        <w:t>к</w:t>
      </w:r>
      <w:r w:rsidRPr="00764764">
        <w:rPr>
          <w:lang w:val="uk-UA"/>
        </w:rPr>
        <w:t xml:space="preserve">онкурсу на кращу розробку </w:t>
      </w:r>
    </w:p>
    <w:p w14:paraId="03E0A1C9" w14:textId="77777777" w:rsidR="00464236" w:rsidRPr="00764764" w:rsidRDefault="00464236" w:rsidP="007F4B8B">
      <w:pPr>
        <w:jc w:val="both"/>
        <w:rPr>
          <w:lang w:val="uk-UA"/>
        </w:rPr>
      </w:pPr>
      <w:r w:rsidRPr="00764764">
        <w:rPr>
          <w:lang w:val="uk-UA"/>
        </w:rPr>
        <w:t xml:space="preserve">освітніх та методичних заходів </w:t>
      </w:r>
    </w:p>
    <w:p w14:paraId="5BAB5FFA" w14:textId="77777777" w:rsidR="00464236" w:rsidRPr="00764764" w:rsidRDefault="00464236" w:rsidP="007F4B8B">
      <w:pPr>
        <w:jc w:val="both"/>
        <w:rPr>
          <w:lang w:val="uk-UA"/>
        </w:rPr>
      </w:pPr>
      <w:r w:rsidRPr="00764764">
        <w:rPr>
          <w:lang w:val="uk-UA"/>
        </w:rPr>
        <w:t xml:space="preserve">із національно-патріотичного виховання </w:t>
      </w:r>
    </w:p>
    <w:p w14:paraId="588DF05B" w14:textId="77777777" w:rsidR="00464236" w:rsidRPr="00764764" w:rsidRDefault="00464236" w:rsidP="007F4B8B">
      <w:pPr>
        <w:jc w:val="both"/>
        <w:rPr>
          <w:lang w:val="uk-UA"/>
        </w:rPr>
      </w:pPr>
      <w:r w:rsidRPr="00764764">
        <w:rPr>
          <w:lang w:val="uk-UA"/>
        </w:rPr>
        <w:t xml:space="preserve">серед педагогів дошкільних навчальних закладів </w:t>
      </w:r>
    </w:p>
    <w:p w14:paraId="584ABA89" w14:textId="77777777" w:rsidR="00464236" w:rsidRPr="00764764" w:rsidRDefault="00464236" w:rsidP="007F4B8B">
      <w:pPr>
        <w:jc w:val="both"/>
        <w:rPr>
          <w:lang w:val="uk-UA"/>
        </w:rPr>
      </w:pPr>
      <w:r>
        <w:rPr>
          <w:lang w:val="uk-UA"/>
        </w:rPr>
        <w:t>м. Миколаїв</w:t>
      </w:r>
    </w:p>
    <w:p w14:paraId="45E2EDB0" w14:textId="77777777" w:rsidR="00464236" w:rsidRPr="00764764" w:rsidRDefault="00464236" w:rsidP="007F4B8B">
      <w:pPr>
        <w:ind w:firstLine="540"/>
        <w:jc w:val="both"/>
        <w:rPr>
          <w:lang w:val="uk-UA"/>
        </w:rPr>
      </w:pPr>
    </w:p>
    <w:p w14:paraId="2DC56390" w14:textId="77777777" w:rsidR="00464236" w:rsidRPr="00764764" w:rsidRDefault="00464236" w:rsidP="00764764">
      <w:pPr>
        <w:ind w:firstLine="540"/>
        <w:jc w:val="both"/>
        <w:rPr>
          <w:lang w:val="uk-UA"/>
        </w:rPr>
      </w:pPr>
      <w:r w:rsidRPr="00764764">
        <w:rPr>
          <w:lang w:val="uk-UA"/>
        </w:rPr>
        <w:t xml:space="preserve">На виконання Закону України «Про дошкільну освіту» від 11.07.2001 № 2628-ІІІ, Концепції національно-патріотичного виховання дітей та молоді, затвердженої наказом МОН України від 16.06.2015 № 641, Базового компонента дошкільної освіти, чинних програм розвитку дитини дошкільного віку, плану роботи науково-методичного центру з метою виявлення та підтримки творчої праці педагогів дошкільних навчальних закладів із питань </w:t>
      </w:r>
      <w:r w:rsidRPr="00764764">
        <w:rPr>
          <w:bCs/>
          <w:lang w:val="uk-UA"/>
        </w:rPr>
        <w:t>формування ціннісного ставлення особистості до українського народу, Батьківщини, держави, нації як</w:t>
      </w:r>
      <w:r w:rsidRPr="00764764">
        <w:rPr>
          <w:lang w:val="uk-UA"/>
        </w:rPr>
        <w:t xml:space="preserve"> найважливішого пріоритету національно-патріотичного виховання</w:t>
      </w:r>
    </w:p>
    <w:p w14:paraId="08895100" w14:textId="77777777" w:rsidR="00464236" w:rsidRDefault="00464236" w:rsidP="00764764">
      <w:pPr>
        <w:spacing w:line="360" w:lineRule="auto"/>
        <w:jc w:val="both"/>
        <w:rPr>
          <w:lang w:val="uk-UA"/>
        </w:rPr>
      </w:pPr>
    </w:p>
    <w:p w14:paraId="16F51DA2" w14:textId="77777777" w:rsidR="00464236" w:rsidRPr="00764764" w:rsidRDefault="00464236" w:rsidP="00764764">
      <w:pPr>
        <w:spacing w:line="360" w:lineRule="auto"/>
        <w:jc w:val="both"/>
        <w:rPr>
          <w:lang w:val="uk-UA"/>
        </w:rPr>
      </w:pPr>
      <w:r w:rsidRPr="00764764">
        <w:rPr>
          <w:lang w:val="uk-UA"/>
        </w:rPr>
        <w:t>НАКАЗУЮ:</w:t>
      </w:r>
    </w:p>
    <w:p w14:paraId="547E7EE8" w14:textId="77777777" w:rsidR="00464236" w:rsidRDefault="00464236" w:rsidP="00FD5048">
      <w:pPr>
        <w:numPr>
          <w:ilvl w:val="0"/>
          <w:numId w:val="15"/>
        </w:numPr>
        <w:jc w:val="both"/>
        <w:rPr>
          <w:lang w:val="uk-UA"/>
        </w:rPr>
      </w:pPr>
      <w:r w:rsidRPr="00764764">
        <w:rPr>
          <w:lang w:val="uk-UA"/>
        </w:rPr>
        <w:t xml:space="preserve">Провести з  10.12.2015 р. по 03.02.2016 р. міський </w:t>
      </w:r>
      <w:r>
        <w:rPr>
          <w:lang w:val="uk-UA"/>
        </w:rPr>
        <w:t>к</w:t>
      </w:r>
      <w:r w:rsidRPr="00764764">
        <w:rPr>
          <w:lang w:val="uk-UA"/>
        </w:rPr>
        <w:t>онкурс на кращу розробку освітніх та методичних заходів із національно-патріотичного виховання серед педагогів дошкільних нав</w:t>
      </w:r>
      <w:r>
        <w:rPr>
          <w:lang w:val="uk-UA"/>
        </w:rPr>
        <w:t>чальних закладів міста Миколаїв</w:t>
      </w:r>
      <w:r w:rsidRPr="00764764">
        <w:rPr>
          <w:lang w:val="uk-UA"/>
        </w:rPr>
        <w:t xml:space="preserve"> відповідно до Положення</w:t>
      </w:r>
      <w:r>
        <w:rPr>
          <w:lang w:val="uk-UA"/>
        </w:rPr>
        <w:t>.</w:t>
      </w:r>
      <w:r w:rsidRPr="00764764">
        <w:rPr>
          <w:lang w:val="uk-UA"/>
        </w:rPr>
        <w:t xml:space="preserve"> </w:t>
      </w:r>
    </w:p>
    <w:p w14:paraId="13D766D2" w14:textId="77777777" w:rsidR="00464236" w:rsidRPr="00FD5048" w:rsidRDefault="00464236" w:rsidP="00FD5048">
      <w:pPr>
        <w:numPr>
          <w:ilvl w:val="0"/>
          <w:numId w:val="15"/>
        </w:numPr>
        <w:jc w:val="both"/>
        <w:rPr>
          <w:lang w:val="uk-UA"/>
        </w:rPr>
      </w:pPr>
      <w:r>
        <w:rPr>
          <w:lang w:val="uk-UA"/>
        </w:rPr>
        <w:t xml:space="preserve">Затвердити Положення </w:t>
      </w:r>
      <w:r w:rsidRPr="00FD5048">
        <w:rPr>
          <w:lang w:val="uk-UA"/>
        </w:rPr>
        <w:t xml:space="preserve">про </w:t>
      </w:r>
      <w:r>
        <w:rPr>
          <w:lang w:val="uk-UA"/>
        </w:rPr>
        <w:t>к</w:t>
      </w:r>
      <w:r w:rsidRPr="00FD5048">
        <w:rPr>
          <w:lang w:val="uk-UA"/>
        </w:rPr>
        <w:t>онкурс на кращу розробку освітніх та методичних заходів із національно-патріотичного виховання серед педагогів дошкільних навчальних закладів міста Миколаєва</w:t>
      </w:r>
      <w:r>
        <w:rPr>
          <w:lang w:val="uk-UA"/>
        </w:rPr>
        <w:t xml:space="preserve"> (додаток 1</w:t>
      </w:r>
      <w:r w:rsidRPr="00764764">
        <w:rPr>
          <w:lang w:val="uk-UA"/>
        </w:rPr>
        <w:t>).</w:t>
      </w:r>
    </w:p>
    <w:p w14:paraId="49904647" w14:textId="77777777" w:rsidR="00464236" w:rsidRDefault="00464236" w:rsidP="001E5DEC">
      <w:pPr>
        <w:numPr>
          <w:ilvl w:val="0"/>
          <w:numId w:val="15"/>
        </w:numPr>
        <w:jc w:val="both"/>
        <w:rPr>
          <w:lang w:val="uk-UA"/>
        </w:rPr>
      </w:pPr>
      <w:r w:rsidRPr="00764764">
        <w:rPr>
          <w:lang w:val="uk-UA"/>
        </w:rPr>
        <w:t xml:space="preserve">Затвердити склад оргкомітету </w:t>
      </w:r>
      <w:bookmarkStart w:id="0" w:name="OLE_LINK15"/>
      <w:bookmarkStart w:id="1" w:name="OLE_LINK16"/>
      <w:r w:rsidRPr="00764764">
        <w:rPr>
          <w:lang w:val="uk-UA"/>
        </w:rPr>
        <w:t>(додаток  2)</w:t>
      </w:r>
      <w:bookmarkEnd w:id="0"/>
      <w:bookmarkEnd w:id="1"/>
      <w:r w:rsidRPr="00764764">
        <w:rPr>
          <w:lang w:val="uk-UA"/>
        </w:rPr>
        <w:t xml:space="preserve"> та  журі (додаток 3).</w:t>
      </w:r>
    </w:p>
    <w:p w14:paraId="3EE4F047" w14:textId="77777777" w:rsidR="00464236" w:rsidRPr="00764764" w:rsidRDefault="00464236" w:rsidP="001E5DEC">
      <w:pPr>
        <w:numPr>
          <w:ilvl w:val="0"/>
          <w:numId w:val="15"/>
        </w:numPr>
        <w:jc w:val="both"/>
        <w:rPr>
          <w:lang w:val="uk-UA"/>
        </w:rPr>
      </w:pPr>
      <w:r w:rsidRPr="00764764">
        <w:rPr>
          <w:lang w:val="uk-UA"/>
        </w:rPr>
        <w:t>Керівникам дошкільних навчальних закладів:</w:t>
      </w:r>
    </w:p>
    <w:p w14:paraId="6FE2AF81" w14:textId="77777777" w:rsidR="00464236" w:rsidRDefault="00464236" w:rsidP="001E5DEC">
      <w:pPr>
        <w:pStyle w:val="a5"/>
        <w:tabs>
          <w:tab w:val="left" w:pos="426"/>
        </w:tabs>
        <w:ind w:left="900"/>
        <w:jc w:val="both"/>
        <w:rPr>
          <w:lang w:val="uk-UA"/>
        </w:rPr>
      </w:pPr>
      <w:r>
        <w:rPr>
          <w:lang w:val="uk-UA"/>
        </w:rPr>
        <w:t>4.1. С</w:t>
      </w:r>
      <w:r w:rsidRPr="00764764">
        <w:rPr>
          <w:lang w:val="uk-UA"/>
        </w:rPr>
        <w:t>прияти участі педагогів дошкільних навча</w:t>
      </w:r>
      <w:r>
        <w:rPr>
          <w:lang w:val="uk-UA"/>
        </w:rPr>
        <w:t>льних закладів міста у конкурсі.</w:t>
      </w:r>
    </w:p>
    <w:p w14:paraId="6673CE4A" w14:textId="77777777" w:rsidR="00464236" w:rsidRDefault="00464236" w:rsidP="001E5DEC">
      <w:pPr>
        <w:pStyle w:val="a5"/>
        <w:numPr>
          <w:ilvl w:val="1"/>
          <w:numId w:val="15"/>
        </w:numPr>
        <w:tabs>
          <w:tab w:val="left" w:pos="426"/>
        </w:tabs>
        <w:jc w:val="both"/>
        <w:rPr>
          <w:lang w:val="uk-UA"/>
        </w:rPr>
      </w:pPr>
      <w:r>
        <w:rPr>
          <w:lang w:val="uk-UA"/>
        </w:rPr>
        <w:t xml:space="preserve"> З</w:t>
      </w:r>
      <w:r w:rsidRPr="00764764">
        <w:rPr>
          <w:lang w:val="uk-UA"/>
        </w:rPr>
        <w:t>абезпечити подання конкурсних матеріалів відповідно до Положення до науково-методичного центру.</w:t>
      </w:r>
      <w:r>
        <w:rPr>
          <w:lang w:val="uk-UA"/>
        </w:rPr>
        <w:tab/>
      </w:r>
      <w:r>
        <w:rPr>
          <w:lang w:val="uk-UA"/>
        </w:rPr>
        <w:tab/>
      </w:r>
      <w:r>
        <w:rPr>
          <w:lang w:val="uk-UA"/>
        </w:rPr>
        <w:tab/>
      </w:r>
      <w:r>
        <w:rPr>
          <w:lang w:val="uk-UA"/>
        </w:rPr>
        <w:tab/>
      </w:r>
      <w:r>
        <w:rPr>
          <w:lang w:val="uk-UA"/>
        </w:rPr>
        <w:tab/>
      </w:r>
    </w:p>
    <w:p w14:paraId="03BDD26A" w14:textId="77777777" w:rsidR="00464236" w:rsidRDefault="00464236" w:rsidP="00EA5E80">
      <w:pPr>
        <w:pStyle w:val="a5"/>
        <w:tabs>
          <w:tab w:val="left" w:pos="426"/>
        </w:tabs>
        <w:jc w:val="right"/>
        <w:rPr>
          <w:lang w:val="uk-UA"/>
        </w:rPr>
      </w:pPr>
      <w:r w:rsidRPr="00764764">
        <w:rPr>
          <w:lang w:val="uk-UA"/>
        </w:rPr>
        <w:t>До 31.12.2015 р.</w:t>
      </w:r>
    </w:p>
    <w:p w14:paraId="243DE4B5" w14:textId="77777777" w:rsidR="00464236" w:rsidRDefault="00464236" w:rsidP="001E5DEC">
      <w:pPr>
        <w:pStyle w:val="a5"/>
        <w:numPr>
          <w:ilvl w:val="0"/>
          <w:numId w:val="15"/>
        </w:numPr>
        <w:tabs>
          <w:tab w:val="left" w:pos="426"/>
        </w:tabs>
        <w:jc w:val="both"/>
        <w:rPr>
          <w:lang w:val="uk-UA"/>
        </w:rPr>
      </w:pPr>
      <w:r w:rsidRPr="00764764">
        <w:rPr>
          <w:lang w:val="uk-UA"/>
        </w:rPr>
        <w:t>Науково-методичному центру</w:t>
      </w:r>
      <w:r>
        <w:rPr>
          <w:lang w:val="uk-UA"/>
        </w:rPr>
        <w:t xml:space="preserve"> (Тарасова О. В.):</w:t>
      </w:r>
    </w:p>
    <w:p w14:paraId="757BB011" w14:textId="77777777" w:rsidR="00464236" w:rsidRDefault="00464236" w:rsidP="001E5DEC">
      <w:pPr>
        <w:pStyle w:val="a5"/>
        <w:tabs>
          <w:tab w:val="left" w:pos="900"/>
        </w:tabs>
        <w:ind w:left="900"/>
        <w:jc w:val="both"/>
        <w:rPr>
          <w:lang w:val="uk-UA"/>
        </w:rPr>
      </w:pPr>
      <w:r>
        <w:rPr>
          <w:lang w:val="uk-UA"/>
        </w:rPr>
        <w:t>5.1.</w:t>
      </w:r>
      <w:r w:rsidRPr="00764764">
        <w:rPr>
          <w:lang w:val="uk-UA"/>
        </w:rPr>
        <w:t xml:space="preserve"> </w:t>
      </w:r>
      <w:r>
        <w:rPr>
          <w:lang w:val="uk-UA"/>
        </w:rPr>
        <w:t>З</w:t>
      </w:r>
      <w:r w:rsidRPr="00764764">
        <w:rPr>
          <w:lang w:val="uk-UA"/>
        </w:rPr>
        <w:t>дійснити методичне забезпечення проведення конкурсу.</w:t>
      </w:r>
    </w:p>
    <w:p w14:paraId="251E84D9" w14:textId="77777777" w:rsidR="00464236" w:rsidRPr="00764764" w:rsidRDefault="00464236" w:rsidP="001E5DEC">
      <w:pPr>
        <w:pStyle w:val="a5"/>
        <w:tabs>
          <w:tab w:val="left" w:pos="900"/>
        </w:tabs>
        <w:ind w:left="0" w:firstLine="360"/>
        <w:jc w:val="both"/>
        <w:rPr>
          <w:lang w:val="uk-UA"/>
        </w:rPr>
      </w:pPr>
      <w:r>
        <w:rPr>
          <w:lang w:val="uk-UA"/>
        </w:rPr>
        <w:t xml:space="preserve">6. </w:t>
      </w:r>
      <w:r w:rsidRPr="00764764">
        <w:rPr>
          <w:lang w:val="uk-UA"/>
        </w:rPr>
        <w:t>Контроль за виконанням даного наказу покласти на директора н</w:t>
      </w:r>
      <w:r>
        <w:rPr>
          <w:lang w:val="uk-UA"/>
        </w:rPr>
        <w:t>ауково-методичного центру О. В. </w:t>
      </w:r>
      <w:r w:rsidRPr="00764764">
        <w:rPr>
          <w:lang w:val="uk-UA"/>
        </w:rPr>
        <w:t>Тарасову.</w:t>
      </w:r>
    </w:p>
    <w:p w14:paraId="1EDB384C" w14:textId="77777777" w:rsidR="00464236" w:rsidRDefault="00464236" w:rsidP="004D458A">
      <w:pPr>
        <w:jc w:val="both"/>
        <w:rPr>
          <w:lang w:val="uk-UA"/>
        </w:rPr>
      </w:pPr>
    </w:p>
    <w:p w14:paraId="5B0B8FAD" w14:textId="77777777" w:rsidR="00464236" w:rsidRDefault="00464236" w:rsidP="004D458A">
      <w:pPr>
        <w:jc w:val="both"/>
        <w:rPr>
          <w:lang w:val="uk-UA"/>
        </w:rPr>
      </w:pPr>
    </w:p>
    <w:p w14:paraId="6593D868" w14:textId="77777777" w:rsidR="00464236" w:rsidRDefault="00464236" w:rsidP="004D458A">
      <w:pPr>
        <w:jc w:val="both"/>
        <w:rPr>
          <w:lang w:val="uk-UA"/>
        </w:rPr>
      </w:pPr>
    </w:p>
    <w:p w14:paraId="73E1F195" w14:textId="77777777" w:rsidR="00464236" w:rsidRPr="00764764" w:rsidRDefault="00464236" w:rsidP="004D458A">
      <w:pPr>
        <w:jc w:val="both"/>
        <w:rPr>
          <w:lang w:val="uk-UA"/>
        </w:rPr>
      </w:pPr>
      <w:r w:rsidRPr="00764764">
        <w:rPr>
          <w:lang w:val="uk-UA"/>
        </w:rPr>
        <w:t xml:space="preserve">Начальник управління                                                                         </w:t>
      </w:r>
      <w:r>
        <w:rPr>
          <w:lang w:val="uk-UA"/>
        </w:rPr>
        <w:t xml:space="preserve">             </w:t>
      </w:r>
      <w:r w:rsidRPr="00764764">
        <w:rPr>
          <w:lang w:val="uk-UA"/>
        </w:rPr>
        <w:t xml:space="preserve">  </w:t>
      </w:r>
      <w:r>
        <w:rPr>
          <w:lang w:val="uk-UA"/>
        </w:rPr>
        <w:t xml:space="preserve">           </w:t>
      </w:r>
      <w:r w:rsidRPr="00764764">
        <w:rPr>
          <w:lang w:val="uk-UA"/>
        </w:rPr>
        <w:t>Г.</w:t>
      </w:r>
      <w:r>
        <w:rPr>
          <w:lang w:val="uk-UA"/>
        </w:rPr>
        <w:t xml:space="preserve"> І.  </w:t>
      </w:r>
      <w:r w:rsidRPr="00764764">
        <w:rPr>
          <w:lang w:val="uk-UA"/>
        </w:rPr>
        <w:t xml:space="preserve">Деркач </w:t>
      </w:r>
    </w:p>
    <w:p w14:paraId="3DFDDF3C" w14:textId="77777777" w:rsidR="00464236" w:rsidRPr="00764764" w:rsidRDefault="00464236" w:rsidP="004D458A">
      <w:pPr>
        <w:jc w:val="both"/>
        <w:rPr>
          <w:lang w:val="uk-UA"/>
        </w:rPr>
      </w:pPr>
    </w:p>
    <w:p w14:paraId="4F69CF3F" w14:textId="77777777" w:rsidR="00464236" w:rsidRPr="00764764" w:rsidRDefault="00464236" w:rsidP="004D458A">
      <w:pPr>
        <w:jc w:val="both"/>
        <w:rPr>
          <w:lang w:val="uk-UA"/>
        </w:rPr>
      </w:pPr>
    </w:p>
    <w:p w14:paraId="2940848C" w14:textId="77777777" w:rsidR="00464236" w:rsidRDefault="00464236" w:rsidP="004D458A">
      <w:pPr>
        <w:jc w:val="both"/>
        <w:rPr>
          <w:sz w:val="20"/>
          <w:szCs w:val="20"/>
          <w:lang w:val="uk-UA"/>
        </w:rPr>
      </w:pPr>
    </w:p>
    <w:p w14:paraId="2B29AE7A" w14:textId="77777777" w:rsidR="00464236" w:rsidRDefault="00464236" w:rsidP="00DA7991">
      <w:pPr>
        <w:ind w:left="2160" w:firstLine="4140"/>
        <w:rPr>
          <w:sz w:val="20"/>
          <w:szCs w:val="20"/>
          <w:lang w:val="uk-UA"/>
        </w:rPr>
      </w:pPr>
    </w:p>
    <w:p w14:paraId="791739F6" w14:textId="77777777" w:rsidR="00464236" w:rsidRDefault="00464236" w:rsidP="00DA7991">
      <w:pPr>
        <w:ind w:left="2160" w:firstLine="4140"/>
        <w:rPr>
          <w:sz w:val="20"/>
          <w:szCs w:val="20"/>
          <w:lang w:val="uk-UA"/>
        </w:rPr>
      </w:pPr>
    </w:p>
    <w:p w14:paraId="0B1782B0" w14:textId="77777777" w:rsidR="00464236" w:rsidRDefault="00464236" w:rsidP="00DA7991">
      <w:pPr>
        <w:ind w:left="2160" w:firstLine="4140"/>
        <w:rPr>
          <w:lang w:val="uk-UA" w:eastAsia="en-US"/>
        </w:rPr>
      </w:pPr>
      <w:r w:rsidRPr="001E5DEC">
        <w:rPr>
          <w:lang w:val="uk-UA" w:eastAsia="en-US"/>
        </w:rPr>
        <w:lastRenderedPageBreak/>
        <w:t>Додаток 1</w:t>
      </w:r>
    </w:p>
    <w:p w14:paraId="1FFD5835" w14:textId="77777777" w:rsidR="00464236" w:rsidRDefault="00464236" w:rsidP="00DA7991">
      <w:pPr>
        <w:ind w:left="2160" w:firstLine="4140"/>
        <w:rPr>
          <w:lang w:val="uk-UA" w:eastAsia="en-US"/>
        </w:rPr>
      </w:pPr>
      <w:r>
        <w:rPr>
          <w:lang w:val="uk-UA" w:eastAsia="en-US"/>
        </w:rPr>
        <w:t xml:space="preserve">до  наказу  управління  освіти  </w:t>
      </w:r>
    </w:p>
    <w:p w14:paraId="552D9A8E" w14:textId="77777777" w:rsidR="00464236" w:rsidRDefault="00464236" w:rsidP="00DA7991">
      <w:pPr>
        <w:ind w:left="2160" w:firstLine="4140"/>
        <w:rPr>
          <w:lang w:val="uk-UA" w:eastAsia="en-US"/>
        </w:rPr>
      </w:pPr>
      <w:r>
        <w:rPr>
          <w:lang w:val="uk-UA" w:eastAsia="en-US"/>
        </w:rPr>
        <w:t xml:space="preserve">Миколаївської  міської ради   </w:t>
      </w:r>
    </w:p>
    <w:p w14:paraId="518F275B" w14:textId="77777777" w:rsidR="00464236" w:rsidRPr="001E5DEC" w:rsidRDefault="00464236" w:rsidP="00DA7991">
      <w:pPr>
        <w:ind w:left="2160" w:firstLine="4140"/>
        <w:rPr>
          <w:lang w:val="uk-UA" w:eastAsia="en-US"/>
        </w:rPr>
      </w:pPr>
      <w:r>
        <w:rPr>
          <w:lang w:val="uk-UA" w:eastAsia="en-US"/>
        </w:rPr>
        <w:t>від  _______ № ______</w:t>
      </w:r>
    </w:p>
    <w:p w14:paraId="7BE5ABDE" w14:textId="77777777" w:rsidR="00464236" w:rsidRPr="00764764" w:rsidRDefault="00464236" w:rsidP="00AB709F">
      <w:pPr>
        <w:ind w:left="-540" w:firstLine="540"/>
        <w:jc w:val="center"/>
        <w:rPr>
          <w:b/>
          <w:caps/>
          <w:lang w:val="uk-UA"/>
        </w:rPr>
      </w:pPr>
    </w:p>
    <w:p w14:paraId="34FF4D60" w14:textId="77777777" w:rsidR="00464236" w:rsidRPr="00764764" w:rsidRDefault="00464236" w:rsidP="00AB709F">
      <w:pPr>
        <w:ind w:left="-540" w:firstLine="540"/>
        <w:jc w:val="center"/>
        <w:rPr>
          <w:b/>
          <w:caps/>
          <w:lang w:val="uk-UA"/>
        </w:rPr>
      </w:pPr>
      <w:r w:rsidRPr="00764764">
        <w:rPr>
          <w:b/>
          <w:caps/>
          <w:lang w:val="uk-UA"/>
        </w:rPr>
        <w:t>Положення</w:t>
      </w:r>
    </w:p>
    <w:p w14:paraId="41481ABD" w14:textId="77777777" w:rsidR="00464236" w:rsidRPr="00764764" w:rsidRDefault="00464236" w:rsidP="00AB709F">
      <w:pPr>
        <w:ind w:firstLine="540"/>
        <w:jc w:val="center"/>
        <w:rPr>
          <w:b/>
          <w:lang w:val="uk-UA"/>
        </w:rPr>
      </w:pPr>
      <w:r w:rsidRPr="00764764">
        <w:rPr>
          <w:b/>
          <w:lang w:val="uk-UA"/>
        </w:rPr>
        <w:t xml:space="preserve">про </w:t>
      </w:r>
      <w:r>
        <w:rPr>
          <w:b/>
          <w:lang w:val="uk-UA"/>
        </w:rPr>
        <w:t>к</w:t>
      </w:r>
      <w:r w:rsidRPr="00764764">
        <w:rPr>
          <w:b/>
          <w:lang w:val="uk-UA"/>
        </w:rPr>
        <w:t xml:space="preserve">онкурс на кращу розробку освітніх та методичних заходів </w:t>
      </w:r>
    </w:p>
    <w:p w14:paraId="0636ADB7" w14:textId="77777777" w:rsidR="00464236" w:rsidRPr="00764764" w:rsidRDefault="00464236" w:rsidP="00AB709F">
      <w:pPr>
        <w:ind w:firstLine="540"/>
        <w:jc w:val="center"/>
        <w:rPr>
          <w:b/>
          <w:lang w:val="uk-UA"/>
        </w:rPr>
      </w:pPr>
      <w:r w:rsidRPr="00764764">
        <w:rPr>
          <w:b/>
          <w:lang w:val="uk-UA"/>
        </w:rPr>
        <w:t xml:space="preserve">із національно-патріотичного виховання </w:t>
      </w:r>
    </w:p>
    <w:p w14:paraId="7AB2EBEA" w14:textId="77777777" w:rsidR="00464236" w:rsidRPr="00764764" w:rsidRDefault="00464236" w:rsidP="00AB709F">
      <w:pPr>
        <w:ind w:firstLine="540"/>
        <w:jc w:val="center"/>
        <w:rPr>
          <w:b/>
          <w:lang w:val="uk-UA"/>
        </w:rPr>
      </w:pPr>
      <w:r w:rsidRPr="00764764">
        <w:rPr>
          <w:b/>
          <w:lang w:val="uk-UA"/>
        </w:rPr>
        <w:t>серед педагогів дошкільних навчальних закладів м</w:t>
      </w:r>
      <w:r>
        <w:rPr>
          <w:b/>
          <w:lang w:val="uk-UA"/>
        </w:rPr>
        <w:t>.</w:t>
      </w:r>
      <w:r w:rsidRPr="00764764">
        <w:rPr>
          <w:b/>
          <w:lang w:val="uk-UA"/>
        </w:rPr>
        <w:t xml:space="preserve"> Микола</w:t>
      </w:r>
      <w:r>
        <w:rPr>
          <w:b/>
          <w:lang w:val="uk-UA"/>
        </w:rPr>
        <w:t>їв</w:t>
      </w:r>
    </w:p>
    <w:p w14:paraId="3D11772E" w14:textId="77777777" w:rsidR="00464236" w:rsidRPr="00764764" w:rsidRDefault="00464236" w:rsidP="00AB709F">
      <w:pPr>
        <w:ind w:firstLine="540"/>
        <w:rPr>
          <w:b/>
          <w:lang w:val="uk-UA"/>
        </w:rPr>
      </w:pPr>
    </w:p>
    <w:p w14:paraId="6215ED43" w14:textId="77777777" w:rsidR="00464236" w:rsidRPr="00764764" w:rsidRDefault="00464236" w:rsidP="00AB709F">
      <w:pPr>
        <w:ind w:firstLine="540"/>
        <w:jc w:val="center"/>
        <w:rPr>
          <w:b/>
          <w:lang w:val="uk-UA"/>
        </w:rPr>
      </w:pPr>
      <w:r w:rsidRPr="00764764">
        <w:rPr>
          <w:b/>
          <w:lang w:val="uk-UA"/>
        </w:rPr>
        <w:t>1. Загальні положення</w:t>
      </w:r>
    </w:p>
    <w:p w14:paraId="7E3BFD1A" w14:textId="77777777" w:rsidR="00464236" w:rsidRPr="00764764" w:rsidRDefault="00464236" w:rsidP="00764764">
      <w:pPr>
        <w:ind w:firstLine="540"/>
        <w:jc w:val="both"/>
        <w:rPr>
          <w:lang w:val="uk-UA"/>
        </w:rPr>
      </w:pPr>
      <w:r w:rsidRPr="00764764">
        <w:rPr>
          <w:lang w:val="uk-UA"/>
        </w:rPr>
        <w:t>1.1. Міський конкурс на кращу розробку освітніх та методичних заходів із національно-патріотичного виховання (</w:t>
      </w:r>
      <w:r w:rsidRPr="00764764">
        <w:rPr>
          <w:i/>
          <w:lang w:val="uk-UA"/>
        </w:rPr>
        <w:t>далі</w:t>
      </w:r>
      <w:r w:rsidRPr="00764764">
        <w:rPr>
          <w:lang w:val="uk-UA"/>
        </w:rPr>
        <w:t> — Конкурс) проводиться на виконання Закону України «Про дошкільну освіту» від 11.07.2001 № 2628-ІІІ, Концепції національно-патріотичного виховання дітей та молоді, затвердженої наказом МОН України від 16.06.2015 № 641, Базового компонента дошкільної освіти, чинних програм розвитку дитини дошкільного віку.</w:t>
      </w:r>
    </w:p>
    <w:p w14:paraId="5E69BF83" w14:textId="77777777" w:rsidR="00464236" w:rsidRPr="00764764" w:rsidRDefault="00464236" w:rsidP="00764764">
      <w:pPr>
        <w:ind w:firstLine="540"/>
        <w:jc w:val="both"/>
        <w:rPr>
          <w:b/>
          <w:lang w:val="uk-UA"/>
        </w:rPr>
      </w:pPr>
      <w:r w:rsidRPr="00764764">
        <w:rPr>
          <w:lang w:val="uk-UA"/>
        </w:rPr>
        <w:t>1.2. Конкурс організовано управлінням освіти Миколаївської міської ради, науково-методичним центром, за сприяння ділових кіл та громадських організацій міста</w:t>
      </w:r>
      <w:r>
        <w:rPr>
          <w:lang w:val="uk-UA"/>
        </w:rPr>
        <w:t xml:space="preserve"> та</w:t>
      </w:r>
      <w:r w:rsidRPr="00764764">
        <w:rPr>
          <w:lang w:val="uk-UA"/>
        </w:rPr>
        <w:t xml:space="preserve"> інформаційної підтримки засобів масової інформації</w:t>
      </w:r>
      <w:r>
        <w:rPr>
          <w:lang w:val="uk-UA"/>
        </w:rPr>
        <w:t>.</w:t>
      </w:r>
    </w:p>
    <w:p w14:paraId="19E4E22E" w14:textId="77777777" w:rsidR="00464236" w:rsidRPr="00764764" w:rsidRDefault="00464236" w:rsidP="00764764">
      <w:pPr>
        <w:ind w:firstLine="540"/>
        <w:jc w:val="both"/>
        <w:rPr>
          <w:b/>
          <w:lang w:val="uk-UA"/>
        </w:rPr>
      </w:pPr>
    </w:p>
    <w:p w14:paraId="7CC5AD2A" w14:textId="77777777" w:rsidR="00464236" w:rsidRPr="00764764" w:rsidRDefault="00464236" w:rsidP="00AB709F">
      <w:pPr>
        <w:ind w:firstLine="540"/>
        <w:jc w:val="center"/>
        <w:rPr>
          <w:lang w:val="uk-UA"/>
        </w:rPr>
      </w:pPr>
      <w:r w:rsidRPr="00764764">
        <w:rPr>
          <w:b/>
          <w:lang w:val="uk-UA"/>
        </w:rPr>
        <w:t>2. Мета й завдання Конкурсу</w:t>
      </w:r>
    </w:p>
    <w:p w14:paraId="469115C6" w14:textId="77777777" w:rsidR="00464236" w:rsidRPr="00764764" w:rsidRDefault="00464236" w:rsidP="00AB709F">
      <w:pPr>
        <w:ind w:firstLine="540"/>
        <w:jc w:val="both"/>
        <w:rPr>
          <w:lang w:val="uk-UA"/>
        </w:rPr>
      </w:pPr>
      <w:r w:rsidRPr="00764764">
        <w:rPr>
          <w:lang w:val="uk-UA"/>
        </w:rPr>
        <w:t>2.1. Мета Конкурсу — виявлення та підтримка творчої праці педагогів дошкільних навчальних закладів (</w:t>
      </w:r>
      <w:r w:rsidRPr="00764764">
        <w:rPr>
          <w:i/>
          <w:lang w:val="uk-UA"/>
        </w:rPr>
        <w:t xml:space="preserve">далі </w:t>
      </w:r>
      <w:r w:rsidRPr="00764764">
        <w:rPr>
          <w:lang w:val="uk-UA"/>
        </w:rPr>
        <w:t xml:space="preserve">— ДНЗ) із питань </w:t>
      </w:r>
      <w:r w:rsidRPr="00764764">
        <w:rPr>
          <w:b/>
          <w:bCs/>
          <w:lang w:val="uk-UA"/>
        </w:rPr>
        <w:t xml:space="preserve">формування ціннісного ставлення особистості до українського народу, Батьківщини, держави, нації </w:t>
      </w:r>
      <w:r w:rsidRPr="00764764">
        <w:rPr>
          <w:bCs/>
          <w:lang w:val="uk-UA"/>
        </w:rPr>
        <w:t>як</w:t>
      </w:r>
      <w:r w:rsidRPr="00764764">
        <w:rPr>
          <w:lang w:val="uk-UA"/>
        </w:rPr>
        <w:t xml:space="preserve"> найважливішого пріоритету національно-патріотичного виховання.</w:t>
      </w:r>
    </w:p>
    <w:p w14:paraId="46FD2DF6" w14:textId="77777777" w:rsidR="00464236" w:rsidRPr="00764764" w:rsidRDefault="00464236" w:rsidP="00AB709F">
      <w:pPr>
        <w:ind w:firstLine="540"/>
        <w:jc w:val="both"/>
        <w:rPr>
          <w:lang w:val="uk-UA"/>
        </w:rPr>
      </w:pPr>
      <w:r w:rsidRPr="00764764">
        <w:rPr>
          <w:lang w:val="uk-UA"/>
        </w:rPr>
        <w:t>2.2. Завдання Конкурсу:</w:t>
      </w:r>
    </w:p>
    <w:p w14:paraId="79D918D2" w14:textId="77777777" w:rsidR="00464236" w:rsidRPr="00764764" w:rsidRDefault="00464236" w:rsidP="00AB709F">
      <w:pPr>
        <w:numPr>
          <w:ilvl w:val="0"/>
          <w:numId w:val="1"/>
        </w:numPr>
        <w:ind w:hanging="11"/>
        <w:jc w:val="both"/>
        <w:rPr>
          <w:lang w:val="uk-UA"/>
        </w:rPr>
      </w:pPr>
      <w:r w:rsidRPr="00764764">
        <w:rPr>
          <w:lang w:val="uk-UA"/>
        </w:rPr>
        <w:t>актуалізувати питання національно-патріотичного виховання дітей серед педагогів-практиків на рівні ДНЗ і в масштабах міста;</w:t>
      </w:r>
    </w:p>
    <w:p w14:paraId="189A240E" w14:textId="77777777" w:rsidR="00464236" w:rsidRPr="00764764" w:rsidRDefault="00464236" w:rsidP="00AB709F">
      <w:pPr>
        <w:numPr>
          <w:ilvl w:val="0"/>
          <w:numId w:val="1"/>
        </w:numPr>
        <w:tabs>
          <w:tab w:val="left" w:pos="720"/>
        </w:tabs>
        <w:ind w:hanging="11"/>
        <w:jc w:val="both"/>
        <w:rPr>
          <w:lang w:val="uk-UA"/>
        </w:rPr>
      </w:pPr>
      <w:r w:rsidRPr="00764764">
        <w:rPr>
          <w:lang w:val="uk-UA"/>
        </w:rPr>
        <w:t>підвищити рівень професійних умінь педагогів із питань організації освітнього процесу в контексті національно-патріотичного виховання;</w:t>
      </w:r>
    </w:p>
    <w:p w14:paraId="6C65F8FC" w14:textId="77777777" w:rsidR="00464236" w:rsidRPr="00764764" w:rsidRDefault="00464236" w:rsidP="00AB709F">
      <w:pPr>
        <w:numPr>
          <w:ilvl w:val="0"/>
          <w:numId w:val="1"/>
        </w:numPr>
        <w:ind w:hanging="11"/>
        <w:jc w:val="both"/>
        <w:rPr>
          <w:lang w:val="uk-UA"/>
        </w:rPr>
      </w:pPr>
      <w:r w:rsidRPr="00764764">
        <w:rPr>
          <w:lang w:val="uk-UA"/>
        </w:rPr>
        <w:t>сприяти впровадженню в роботу ДНЗ ефективних та педагогічно доцільних методів, що забезпечують реалізацію завдань національно-патріотичного виховання всіх учасників педагогічного процесу;</w:t>
      </w:r>
    </w:p>
    <w:p w14:paraId="1F0DDBD4" w14:textId="77777777" w:rsidR="00464236" w:rsidRPr="00764764" w:rsidRDefault="00464236" w:rsidP="00AB709F">
      <w:pPr>
        <w:numPr>
          <w:ilvl w:val="0"/>
          <w:numId w:val="1"/>
        </w:numPr>
        <w:ind w:hanging="11"/>
        <w:jc w:val="both"/>
        <w:rPr>
          <w:lang w:val="uk-UA"/>
        </w:rPr>
      </w:pPr>
      <w:r w:rsidRPr="00764764">
        <w:rPr>
          <w:lang w:val="uk-UA"/>
        </w:rPr>
        <w:t>популяризувати заходи, що сприяють формуванню в дітей дошкільного віку, педагогів, батьківства патріотичних почуттів, та впроваджувати їх у практику роботи педагогічних колективів міста Миколаєва, Миколаївської області та України.</w:t>
      </w:r>
    </w:p>
    <w:p w14:paraId="71B7064A" w14:textId="77777777" w:rsidR="00464236" w:rsidRPr="00764764" w:rsidRDefault="00464236" w:rsidP="00AB709F">
      <w:pPr>
        <w:jc w:val="both"/>
        <w:rPr>
          <w:lang w:val="uk-UA"/>
        </w:rPr>
      </w:pPr>
    </w:p>
    <w:p w14:paraId="15794084" w14:textId="77777777" w:rsidR="00464236" w:rsidRPr="00764764" w:rsidRDefault="00464236" w:rsidP="00AB709F">
      <w:pPr>
        <w:ind w:firstLine="540"/>
        <w:jc w:val="center"/>
        <w:rPr>
          <w:b/>
          <w:lang w:val="uk-UA"/>
        </w:rPr>
      </w:pPr>
      <w:r w:rsidRPr="00764764">
        <w:rPr>
          <w:b/>
          <w:lang w:val="uk-UA"/>
        </w:rPr>
        <w:t xml:space="preserve">3. Учасники </w:t>
      </w:r>
      <w:r>
        <w:rPr>
          <w:b/>
          <w:lang w:val="uk-UA"/>
        </w:rPr>
        <w:t>К</w:t>
      </w:r>
      <w:r w:rsidRPr="00764764">
        <w:rPr>
          <w:b/>
          <w:lang w:val="uk-UA"/>
        </w:rPr>
        <w:t>онкурсу та конкурсні роботи</w:t>
      </w:r>
    </w:p>
    <w:p w14:paraId="67ACD6B3" w14:textId="77777777" w:rsidR="00464236" w:rsidRPr="00764764" w:rsidRDefault="00464236" w:rsidP="00AB709F">
      <w:pPr>
        <w:ind w:firstLine="540"/>
        <w:jc w:val="both"/>
        <w:rPr>
          <w:lang w:val="uk-UA"/>
        </w:rPr>
      </w:pPr>
      <w:r w:rsidRPr="00764764">
        <w:rPr>
          <w:lang w:val="uk-UA"/>
        </w:rPr>
        <w:t>3.1. Конкурс проводиться на добровільних засадах. У ньому можуть брати участь педагоги ДНЗ незалежно від педагогічного стажу, освітнього рівня та кваліфікаційної категорії.</w:t>
      </w:r>
    </w:p>
    <w:p w14:paraId="6CB58D8E" w14:textId="77777777" w:rsidR="00464236" w:rsidRPr="00764764" w:rsidRDefault="00464236" w:rsidP="00AB709F">
      <w:pPr>
        <w:ind w:firstLine="540"/>
        <w:jc w:val="both"/>
        <w:rPr>
          <w:b/>
          <w:lang w:val="uk-UA"/>
        </w:rPr>
      </w:pPr>
      <w:r w:rsidRPr="00764764">
        <w:rPr>
          <w:lang w:val="uk-UA"/>
        </w:rPr>
        <w:t>3.2. У Конкурсі беруть участь розробки освітніх та методичних заходів: конспекти занять, сценарії свят і розваг, методичні заходи на патріотичну тематику.</w:t>
      </w:r>
    </w:p>
    <w:p w14:paraId="0C047C72" w14:textId="77777777" w:rsidR="00464236" w:rsidRPr="00764764" w:rsidRDefault="00464236" w:rsidP="00AB709F">
      <w:pPr>
        <w:ind w:firstLine="540"/>
        <w:rPr>
          <w:b/>
          <w:lang w:val="uk-UA"/>
        </w:rPr>
      </w:pPr>
    </w:p>
    <w:p w14:paraId="2326DEA2" w14:textId="77777777" w:rsidR="00464236" w:rsidRPr="00764764" w:rsidRDefault="00464236" w:rsidP="00AB709F">
      <w:pPr>
        <w:ind w:firstLine="540"/>
        <w:jc w:val="center"/>
        <w:rPr>
          <w:b/>
          <w:lang w:val="uk-UA"/>
        </w:rPr>
      </w:pPr>
      <w:r w:rsidRPr="00764764">
        <w:rPr>
          <w:b/>
          <w:lang w:val="uk-UA"/>
        </w:rPr>
        <w:t>4. Порядок проведення Конкурсу та визначення переможців</w:t>
      </w:r>
    </w:p>
    <w:p w14:paraId="2537AFB1" w14:textId="77777777" w:rsidR="00464236" w:rsidRPr="00764764" w:rsidRDefault="00464236" w:rsidP="00AB709F">
      <w:pPr>
        <w:ind w:firstLine="540"/>
        <w:jc w:val="both"/>
        <w:rPr>
          <w:lang w:val="uk-UA"/>
        </w:rPr>
      </w:pPr>
      <w:r w:rsidRPr="00764764">
        <w:rPr>
          <w:lang w:val="uk-UA"/>
        </w:rPr>
        <w:t>4.1. Конкурс на кращу розробку освітніх та методичних заходів із національно-патріотичного виховання для дітей дошкільного віку проводиться з 10.</w:t>
      </w:r>
      <w:r w:rsidRPr="00764764">
        <w:t>12</w:t>
      </w:r>
      <w:r w:rsidRPr="00764764">
        <w:rPr>
          <w:lang w:val="uk-UA"/>
        </w:rPr>
        <w:t xml:space="preserve">.2015 р. по 03.02.2016 р. </w:t>
      </w:r>
      <w:r w:rsidRPr="00764764">
        <w:rPr>
          <w:b/>
          <w:lang w:val="uk-UA"/>
        </w:rPr>
        <w:t>у два етапи</w:t>
      </w:r>
      <w:r w:rsidRPr="00764764">
        <w:rPr>
          <w:lang w:val="uk-UA"/>
        </w:rPr>
        <w:t>:</w:t>
      </w:r>
    </w:p>
    <w:p w14:paraId="645BCDAC" w14:textId="77777777" w:rsidR="00464236" w:rsidRPr="00764764" w:rsidRDefault="00464236" w:rsidP="00AB709F">
      <w:pPr>
        <w:numPr>
          <w:ilvl w:val="0"/>
          <w:numId w:val="2"/>
        </w:numPr>
        <w:tabs>
          <w:tab w:val="clear" w:pos="720"/>
        </w:tabs>
        <w:ind w:left="1276" w:hanging="425"/>
        <w:jc w:val="both"/>
        <w:rPr>
          <w:lang w:val="uk-UA"/>
        </w:rPr>
      </w:pPr>
      <w:r w:rsidRPr="00DA7991">
        <w:rPr>
          <w:b/>
          <w:lang w:val="uk-UA"/>
        </w:rPr>
        <w:t>з 10.12.2015 р. по 31.12.2015 р.</w:t>
      </w:r>
      <w:r w:rsidRPr="00764764">
        <w:rPr>
          <w:i/>
          <w:lang w:val="uk-UA"/>
        </w:rPr>
        <w:t xml:space="preserve">  </w:t>
      </w:r>
      <w:r w:rsidRPr="00764764">
        <w:rPr>
          <w:lang w:val="uk-UA"/>
        </w:rPr>
        <w:t>— подання анкети учасника та авторської розробки заходу;</w:t>
      </w:r>
    </w:p>
    <w:p w14:paraId="30EE3E6A" w14:textId="7747033B" w:rsidR="00464236" w:rsidRPr="00764764" w:rsidRDefault="00AC3A73" w:rsidP="00AB709F">
      <w:pPr>
        <w:numPr>
          <w:ilvl w:val="0"/>
          <w:numId w:val="2"/>
        </w:numPr>
        <w:tabs>
          <w:tab w:val="clear" w:pos="720"/>
        </w:tabs>
        <w:ind w:left="1276" w:hanging="425"/>
        <w:jc w:val="both"/>
        <w:rPr>
          <w:lang w:val="uk-UA"/>
        </w:rPr>
      </w:pPr>
      <w:r>
        <w:rPr>
          <w:b/>
          <w:lang w:val="uk-UA"/>
        </w:rPr>
        <w:lastRenderedPageBreak/>
        <w:t>з 03.01.2016</w:t>
      </w:r>
      <w:r w:rsidR="00464236" w:rsidRPr="00DA7991">
        <w:rPr>
          <w:b/>
          <w:lang w:val="uk-UA"/>
        </w:rPr>
        <w:t xml:space="preserve"> р. по 03.02.2016 р.</w:t>
      </w:r>
      <w:r w:rsidR="00464236" w:rsidRPr="00764764">
        <w:rPr>
          <w:i/>
          <w:lang w:val="uk-UA"/>
        </w:rPr>
        <w:t xml:space="preserve"> </w:t>
      </w:r>
      <w:r w:rsidR="00464236" w:rsidRPr="00764764">
        <w:rPr>
          <w:lang w:val="uk-UA"/>
        </w:rPr>
        <w:t>— вивчення та оцінювання конкурсних матеріалів членами журі.</w:t>
      </w:r>
    </w:p>
    <w:p w14:paraId="3EDD36CF" w14:textId="77777777" w:rsidR="00464236" w:rsidRPr="00764764" w:rsidRDefault="00464236" w:rsidP="00AB709F">
      <w:pPr>
        <w:pStyle w:val="Default"/>
        <w:tabs>
          <w:tab w:val="left" w:pos="900"/>
        </w:tabs>
        <w:ind w:firstLine="540"/>
        <w:rPr>
          <w:lang w:val="uk-UA"/>
        </w:rPr>
      </w:pPr>
      <w:r w:rsidRPr="00764764">
        <w:rPr>
          <w:lang w:val="uk-UA"/>
        </w:rPr>
        <w:t xml:space="preserve">4.2. </w:t>
      </w:r>
      <w:r w:rsidRPr="00764764">
        <w:rPr>
          <w:bCs/>
          <w:lang w:val="uk-UA"/>
        </w:rPr>
        <w:t xml:space="preserve">Конкурс проходитиме </w:t>
      </w:r>
      <w:r w:rsidRPr="00764764">
        <w:rPr>
          <w:b/>
          <w:bCs/>
          <w:lang w:val="uk-UA"/>
        </w:rPr>
        <w:t>у трьох номінаціях</w:t>
      </w:r>
      <w:r w:rsidRPr="00764764">
        <w:rPr>
          <w:bCs/>
          <w:lang w:val="uk-UA"/>
        </w:rPr>
        <w:t>:</w:t>
      </w:r>
    </w:p>
    <w:p w14:paraId="478C75EB" w14:textId="77777777" w:rsidR="00464236" w:rsidRPr="00764764" w:rsidRDefault="00464236" w:rsidP="00AB709F">
      <w:pPr>
        <w:pStyle w:val="Default"/>
        <w:numPr>
          <w:ilvl w:val="0"/>
          <w:numId w:val="4"/>
        </w:numPr>
        <w:tabs>
          <w:tab w:val="left" w:pos="900"/>
        </w:tabs>
        <w:jc w:val="both"/>
        <w:rPr>
          <w:lang w:val="uk-UA"/>
        </w:rPr>
      </w:pPr>
      <w:r w:rsidRPr="00764764">
        <w:rPr>
          <w:lang w:val="uk-UA"/>
        </w:rPr>
        <w:t>Найк</w:t>
      </w:r>
      <w:r>
        <w:rPr>
          <w:lang w:val="uk-UA"/>
        </w:rPr>
        <w:t>раща розробка конспекту заняття.</w:t>
      </w:r>
    </w:p>
    <w:p w14:paraId="7294A696" w14:textId="77777777" w:rsidR="00464236" w:rsidRPr="00764764" w:rsidRDefault="00464236" w:rsidP="00AB709F">
      <w:pPr>
        <w:pStyle w:val="Default"/>
        <w:numPr>
          <w:ilvl w:val="0"/>
          <w:numId w:val="4"/>
        </w:numPr>
        <w:tabs>
          <w:tab w:val="left" w:pos="900"/>
        </w:tabs>
        <w:jc w:val="both"/>
        <w:rPr>
          <w:lang w:val="uk-UA"/>
        </w:rPr>
      </w:pPr>
      <w:r w:rsidRPr="00764764">
        <w:rPr>
          <w:bCs/>
          <w:iCs/>
          <w:lang w:val="uk-UA"/>
        </w:rPr>
        <w:t>Най</w:t>
      </w:r>
      <w:r w:rsidRPr="00764764">
        <w:rPr>
          <w:lang w:val="uk-UA"/>
        </w:rPr>
        <w:t>краща розробка сценарію свята (розваги, музичного, фізкультурного, літературно-музичного заходу тощо)</w:t>
      </w:r>
      <w:r>
        <w:rPr>
          <w:lang w:val="uk-UA"/>
        </w:rPr>
        <w:t>.</w:t>
      </w:r>
    </w:p>
    <w:p w14:paraId="4BC7D01D" w14:textId="77777777" w:rsidR="00464236" w:rsidRPr="00764764" w:rsidRDefault="00464236" w:rsidP="00AB709F">
      <w:pPr>
        <w:pStyle w:val="Default"/>
        <w:numPr>
          <w:ilvl w:val="0"/>
          <w:numId w:val="4"/>
        </w:numPr>
        <w:tabs>
          <w:tab w:val="left" w:pos="900"/>
        </w:tabs>
        <w:jc w:val="both"/>
        <w:rPr>
          <w:lang w:val="uk-UA"/>
        </w:rPr>
      </w:pPr>
      <w:r w:rsidRPr="00764764">
        <w:rPr>
          <w:bCs/>
          <w:iCs/>
          <w:lang w:val="uk-UA"/>
        </w:rPr>
        <w:t>Найк</w:t>
      </w:r>
      <w:r w:rsidRPr="00764764">
        <w:rPr>
          <w:lang w:val="uk-UA"/>
        </w:rPr>
        <w:t>раща розробка методичних заходів (із творчою групою педагогів чи батьками).</w:t>
      </w:r>
    </w:p>
    <w:p w14:paraId="4B87B9AF" w14:textId="77777777" w:rsidR="00464236" w:rsidRPr="00764764" w:rsidRDefault="00464236" w:rsidP="00AB709F">
      <w:pPr>
        <w:pStyle w:val="a3"/>
        <w:rPr>
          <w:sz w:val="24"/>
        </w:rPr>
      </w:pPr>
      <w:r w:rsidRPr="00764764">
        <w:t xml:space="preserve">4.3. </w:t>
      </w:r>
      <w:r w:rsidRPr="00764764">
        <w:rPr>
          <w:sz w:val="24"/>
        </w:rPr>
        <w:t>Склад оргкомітету і журі затверджується управлінням освіти Миколаївської міської ради за поданням науково-методичного центру.</w:t>
      </w:r>
      <w:r>
        <w:rPr>
          <w:sz w:val="24"/>
        </w:rPr>
        <w:t xml:space="preserve"> </w:t>
      </w:r>
      <w:r w:rsidRPr="00764764">
        <w:rPr>
          <w:sz w:val="24"/>
        </w:rPr>
        <w:t>До складу оргкомітету та журі входять спеціалісти управління освіти Миколаївської міської ради, науково-методичного центру, завідувачі та вихователі-методисти дошкільних навчальних закладів міста. Член оргкомітету може бути членом журі.</w:t>
      </w:r>
    </w:p>
    <w:p w14:paraId="30EB3D8D" w14:textId="77777777" w:rsidR="00464236" w:rsidRPr="00764764" w:rsidRDefault="00464236" w:rsidP="00AB709F">
      <w:pPr>
        <w:pStyle w:val="a3"/>
        <w:rPr>
          <w:sz w:val="24"/>
        </w:rPr>
      </w:pPr>
      <w:r>
        <w:rPr>
          <w:sz w:val="24"/>
        </w:rPr>
        <w:t>4.4</w:t>
      </w:r>
      <w:r w:rsidRPr="00764764">
        <w:rPr>
          <w:sz w:val="24"/>
        </w:rPr>
        <w:t>.</w:t>
      </w:r>
      <w:r>
        <w:rPr>
          <w:sz w:val="24"/>
        </w:rPr>
        <w:t xml:space="preserve"> </w:t>
      </w:r>
      <w:r w:rsidRPr="00764764">
        <w:rPr>
          <w:sz w:val="24"/>
        </w:rPr>
        <w:t xml:space="preserve">Керівництво конкурсом здійснює оргкомітет, на який покладається відповідальність за його організацію та підбиття підсумків. </w:t>
      </w:r>
    </w:p>
    <w:p w14:paraId="4BA50EEE" w14:textId="77777777" w:rsidR="00464236" w:rsidRPr="00764764" w:rsidRDefault="00464236" w:rsidP="00AB709F">
      <w:pPr>
        <w:ind w:firstLine="540"/>
        <w:jc w:val="both"/>
        <w:rPr>
          <w:lang w:val="uk-UA"/>
        </w:rPr>
      </w:pPr>
      <w:r>
        <w:rPr>
          <w:lang w:val="uk-UA"/>
        </w:rPr>
        <w:t>4.5</w:t>
      </w:r>
      <w:r w:rsidRPr="00764764">
        <w:rPr>
          <w:lang w:val="uk-UA"/>
        </w:rPr>
        <w:t>.</w:t>
      </w:r>
      <w:r>
        <w:rPr>
          <w:lang w:val="uk-UA"/>
        </w:rPr>
        <w:t xml:space="preserve">  Члени  журі визначають</w:t>
      </w:r>
      <w:r w:rsidRPr="00764764">
        <w:rPr>
          <w:lang w:val="uk-UA"/>
        </w:rPr>
        <w:t xml:space="preserve"> по </w:t>
      </w:r>
      <w:r>
        <w:rPr>
          <w:lang w:val="uk-UA"/>
        </w:rPr>
        <w:t xml:space="preserve">3 </w:t>
      </w:r>
      <w:r w:rsidRPr="00764764">
        <w:rPr>
          <w:lang w:val="uk-UA"/>
        </w:rPr>
        <w:t>переможц</w:t>
      </w:r>
      <w:r>
        <w:rPr>
          <w:lang w:val="uk-UA"/>
        </w:rPr>
        <w:t>і</w:t>
      </w:r>
      <w:r w:rsidRPr="00764764">
        <w:rPr>
          <w:lang w:val="uk-UA"/>
        </w:rPr>
        <w:t xml:space="preserve"> в кожній</w:t>
      </w:r>
      <w:r w:rsidRPr="00FB1AB7">
        <w:rPr>
          <w:lang w:val="uk-UA"/>
        </w:rPr>
        <w:t xml:space="preserve"> </w:t>
      </w:r>
      <w:r>
        <w:rPr>
          <w:lang w:val="uk-UA"/>
        </w:rPr>
        <w:t>.</w:t>
      </w:r>
    </w:p>
    <w:p w14:paraId="163AAFF5" w14:textId="77777777" w:rsidR="00464236" w:rsidRPr="00764764" w:rsidRDefault="00464236" w:rsidP="00AB709F">
      <w:pPr>
        <w:ind w:firstLine="540"/>
        <w:jc w:val="both"/>
        <w:rPr>
          <w:lang w:val="uk-UA"/>
        </w:rPr>
      </w:pPr>
      <w:r w:rsidRPr="00764764">
        <w:rPr>
          <w:lang w:val="uk-UA"/>
        </w:rPr>
        <w:t>4.</w:t>
      </w:r>
      <w:r>
        <w:rPr>
          <w:lang w:val="uk-UA"/>
        </w:rPr>
        <w:t>6</w:t>
      </w:r>
      <w:r w:rsidRPr="00764764">
        <w:rPr>
          <w:lang w:val="uk-UA"/>
        </w:rPr>
        <w:t>.</w:t>
      </w:r>
      <w:r>
        <w:rPr>
          <w:lang w:val="uk-UA"/>
        </w:rPr>
        <w:t xml:space="preserve">  </w:t>
      </w:r>
      <w:r w:rsidRPr="00764764">
        <w:rPr>
          <w:lang w:val="uk-UA"/>
        </w:rPr>
        <w:t>Оцінювання конкурсних робіт та визначення переможців Конкурсу здійснюється за загальними критеріями щодо структури та змісту заняття, сценарію свята, розваги, методичних заходів із педагогами (чи батьками), матеріалів роботи творчої (проблемної) групи, поданих у відповідних картах аналізування. Оцінювання відбувається за п’ятибальною системою. Журі оформлює своє рішення відповідним протоколом</w:t>
      </w:r>
      <w:r>
        <w:rPr>
          <w:lang w:val="uk-UA"/>
        </w:rPr>
        <w:t>.</w:t>
      </w:r>
    </w:p>
    <w:p w14:paraId="647D0844" w14:textId="77777777" w:rsidR="00464236" w:rsidRDefault="00464236" w:rsidP="00AB709F">
      <w:pPr>
        <w:tabs>
          <w:tab w:val="left" w:pos="900"/>
        </w:tabs>
        <w:ind w:firstLine="540"/>
        <w:jc w:val="both"/>
        <w:rPr>
          <w:lang w:val="uk-UA"/>
        </w:rPr>
      </w:pPr>
      <w:r w:rsidRPr="00764764">
        <w:rPr>
          <w:lang w:val="uk-UA"/>
        </w:rPr>
        <w:t>4.</w:t>
      </w:r>
      <w:r>
        <w:rPr>
          <w:lang w:val="uk-UA"/>
        </w:rPr>
        <w:t>7</w:t>
      </w:r>
      <w:r w:rsidRPr="00764764">
        <w:rPr>
          <w:lang w:val="uk-UA"/>
        </w:rPr>
        <w:t>.</w:t>
      </w:r>
      <w:r>
        <w:rPr>
          <w:lang w:val="uk-UA"/>
        </w:rPr>
        <w:t xml:space="preserve">  </w:t>
      </w:r>
      <w:r w:rsidRPr="00764764">
        <w:rPr>
          <w:lang w:val="uk-UA"/>
        </w:rPr>
        <w:t>Подані на Конкурс розробки освітніх та методичних заходів будуть запропоновані до друку у фахових виданнях України.</w:t>
      </w:r>
    </w:p>
    <w:p w14:paraId="2BB316BC" w14:textId="77777777" w:rsidR="00464236" w:rsidRPr="00764764" w:rsidRDefault="00464236" w:rsidP="00AB709F">
      <w:pPr>
        <w:tabs>
          <w:tab w:val="left" w:pos="900"/>
        </w:tabs>
        <w:ind w:firstLine="540"/>
        <w:jc w:val="both"/>
        <w:rPr>
          <w:lang w:val="uk-UA"/>
        </w:rPr>
      </w:pPr>
      <w:r>
        <w:rPr>
          <w:lang w:val="uk-UA"/>
        </w:rPr>
        <w:t xml:space="preserve">4.8.  Роботи  учасників – переможців Конкурсу будуть презентовані на офіційних  сайтах  науково-методичного центру та Дошкілля Мколаєва. </w:t>
      </w:r>
    </w:p>
    <w:p w14:paraId="107BF1B5" w14:textId="77777777" w:rsidR="00464236" w:rsidRPr="00764764" w:rsidRDefault="00464236" w:rsidP="00AB709F">
      <w:pPr>
        <w:tabs>
          <w:tab w:val="left" w:pos="900"/>
        </w:tabs>
        <w:ind w:firstLine="540"/>
        <w:jc w:val="both"/>
        <w:rPr>
          <w:b/>
          <w:lang w:val="uk-UA"/>
        </w:rPr>
      </w:pPr>
    </w:p>
    <w:p w14:paraId="7DF46433" w14:textId="77777777" w:rsidR="00464236" w:rsidRPr="00764764" w:rsidRDefault="00464236" w:rsidP="00AB709F">
      <w:pPr>
        <w:pStyle w:val="Default"/>
        <w:tabs>
          <w:tab w:val="left" w:pos="900"/>
        </w:tabs>
        <w:ind w:firstLine="540"/>
        <w:rPr>
          <w:b/>
          <w:lang w:val="uk-UA"/>
        </w:rPr>
      </w:pPr>
      <w:r w:rsidRPr="00764764">
        <w:rPr>
          <w:b/>
          <w:lang w:val="uk-UA"/>
        </w:rPr>
        <w:t>5. Умови участі в Конкурсі</w:t>
      </w:r>
    </w:p>
    <w:p w14:paraId="23B4E241" w14:textId="77777777" w:rsidR="00464236" w:rsidRPr="00764764" w:rsidRDefault="00464236" w:rsidP="00AB709F">
      <w:pPr>
        <w:pStyle w:val="Default"/>
        <w:tabs>
          <w:tab w:val="left" w:pos="900"/>
        </w:tabs>
        <w:ind w:firstLine="540"/>
        <w:rPr>
          <w:lang w:val="uk-UA"/>
        </w:rPr>
      </w:pPr>
      <w:r w:rsidRPr="00764764">
        <w:rPr>
          <w:rFonts w:eastAsia="MS ??"/>
          <w:color w:val="002D33"/>
          <w:lang w:val="uk-UA"/>
        </w:rPr>
        <w:t>5.1</w:t>
      </w:r>
      <w:r w:rsidRPr="00764764">
        <w:rPr>
          <w:bCs/>
          <w:lang w:val="uk-UA"/>
        </w:rPr>
        <w:t>. Для участі в Конкурсі необхідно подати:</w:t>
      </w:r>
    </w:p>
    <w:p w14:paraId="6D58967A" w14:textId="77777777" w:rsidR="00464236" w:rsidRPr="00764764" w:rsidRDefault="00464236" w:rsidP="00AB709F">
      <w:pPr>
        <w:pStyle w:val="Default"/>
        <w:numPr>
          <w:ilvl w:val="0"/>
          <w:numId w:val="5"/>
        </w:numPr>
        <w:tabs>
          <w:tab w:val="left" w:pos="900"/>
        </w:tabs>
        <w:jc w:val="both"/>
        <w:rPr>
          <w:lang w:val="uk-UA"/>
        </w:rPr>
      </w:pPr>
      <w:r w:rsidRPr="00764764">
        <w:rPr>
          <w:lang w:val="uk-UA"/>
        </w:rPr>
        <w:t>анкету учасника Конкурсу;</w:t>
      </w:r>
    </w:p>
    <w:p w14:paraId="7A91AF5E" w14:textId="77777777" w:rsidR="00464236" w:rsidRPr="00764764" w:rsidRDefault="00464236" w:rsidP="00AB709F">
      <w:pPr>
        <w:pStyle w:val="a5"/>
        <w:numPr>
          <w:ilvl w:val="0"/>
          <w:numId w:val="5"/>
        </w:numPr>
        <w:tabs>
          <w:tab w:val="left" w:pos="900"/>
        </w:tabs>
        <w:jc w:val="both"/>
        <w:rPr>
          <w:lang w:val="uk-UA"/>
        </w:rPr>
      </w:pPr>
      <w:r w:rsidRPr="00764764">
        <w:rPr>
          <w:lang w:val="uk-UA"/>
        </w:rPr>
        <w:t>авторську розробку.</w:t>
      </w:r>
    </w:p>
    <w:p w14:paraId="42019C77" w14:textId="77777777" w:rsidR="00464236" w:rsidRPr="00764764" w:rsidRDefault="00464236" w:rsidP="00AB709F">
      <w:pPr>
        <w:tabs>
          <w:tab w:val="left" w:pos="900"/>
        </w:tabs>
        <w:ind w:left="567"/>
        <w:jc w:val="both"/>
        <w:rPr>
          <w:lang w:val="uk-UA"/>
        </w:rPr>
      </w:pPr>
      <w:r w:rsidRPr="00764764">
        <w:rPr>
          <w:lang w:val="uk-UA"/>
        </w:rPr>
        <w:t>5.2. Вимоги до оформлення конкурсної роботи:</w:t>
      </w:r>
    </w:p>
    <w:p w14:paraId="52DC49AF" w14:textId="77777777" w:rsidR="00464236" w:rsidRPr="00764764" w:rsidRDefault="00464236" w:rsidP="00AB709F">
      <w:pPr>
        <w:numPr>
          <w:ilvl w:val="0"/>
          <w:numId w:val="3"/>
        </w:numPr>
        <w:tabs>
          <w:tab w:val="left" w:pos="900"/>
          <w:tab w:val="left" w:pos="1276"/>
        </w:tabs>
        <w:ind w:firstLine="131"/>
        <w:jc w:val="both"/>
        <w:rPr>
          <w:lang w:val="uk-UA"/>
        </w:rPr>
      </w:pPr>
      <w:r w:rsidRPr="00764764">
        <w:rPr>
          <w:lang w:val="uk-UA"/>
        </w:rPr>
        <w:t xml:space="preserve">текст конкурсної роботи має бути розміщений лише з одного боку аркуша білого паперу формату А4; поля ліворуч — не менше 20 мм, праворуч — не менше 10 мм, згори та знизу — не менше 20 мм; кожний розділ та підрозділ тексту починається з нової сторінки; шрифт </w:t>
      </w:r>
      <w:r w:rsidRPr="00764764">
        <w:rPr>
          <w:lang w:val="en-US"/>
        </w:rPr>
        <w:t>TimesNewRoman</w:t>
      </w:r>
      <w:r w:rsidRPr="00764764">
        <w:rPr>
          <w:lang w:val="uk-UA"/>
        </w:rPr>
        <w:t>, 14 кегль, міжрядковий інтервал — 1,5 наскрізна нумерація сторінок;</w:t>
      </w:r>
    </w:p>
    <w:p w14:paraId="6803B136" w14:textId="77777777" w:rsidR="00464236" w:rsidRPr="00764764" w:rsidRDefault="00464236" w:rsidP="00AB709F">
      <w:pPr>
        <w:numPr>
          <w:ilvl w:val="0"/>
          <w:numId w:val="3"/>
        </w:numPr>
        <w:tabs>
          <w:tab w:val="left" w:pos="900"/>
          <w:tab w:val="left" w:pos="1276"/>
        </w:tabs>
        <w:ind w:firstLine="131"/>
        <w:jc w:val="both"/>
        <w:rPr>
          <w:lang w:val="uk-UA"/>
        </w:rPr>
      </w:pPr>
      <w:r w:rsidRPr="00764764">
        <w:rPr>
          <w:lang w:val="uk-UA"/>
        </w:rPr>
        <w:t>на титульному аркуші мають бути зазначені реквізити: належність ДНЗ до установи (управління освіти), номер та назва ДНЗ (згори); назва заходу, вид заходу, ім’я та прізвище автора (-ів) (посередині); місто, рік (знизу);</w:t>
      </w:r>
    </w:p>
    <w:p w14:paraId="70B2615F" w14:textId="77777777" w:rsidR="00464236" w:rsidRPr="00764764" w:rsidRDefault="00464236" w:rsidP="00AB709F">
      <w:pPr>
        <w:numPr>
          <w:ilvl w:val="0"/>
          <w:numId w:val="3"/>
        </w:numPr>
        <w:tabs>
          <w:tab w:val="left" w:pos="900"/>
          <w:tab w:val="left" w:pos="1276"/>
        </w:tabs>
        <w:ind w:firstLine="131"/>
        <w:jc w:val="both"/>
        <w:rPr>
          <w:lang w:val="uk-UA"/>
        </w:rPr>
      </w:pPr>
      <w:r w:rsidRPr="00764764">
        <w:rPr>
          <w:lang w:val="uk-UA"/>
        </w:rPr>
        <w:t>роботи на Конкурс слід подавати у друкованому та електронному варіантах.</w:t>
      </w:r>
    </w:p>
    <w:p w14:paraId="064E63EA" w14:textId="77777777" w:rsidR="00464236" w:rsidRPr="00764764" w:rsidRDefault="00464236" w:rsidP="00AB709F">
      <w:pPr>
        <w:tabs>
          <w:tab w:val="left" w:pos="900"/>
          <w:tab w:val="left" w:pos="1276"/>
        </w:tabs>
        <w:jc w:val="both"/>
        <w:rPr>
          <w:lang w:val="uk-UA"/>
        </w:rPr>
      </w:pPr>
    </w:p>
    <w:p w14:paraId="085BB8CA" w14:textId="77777777" w:rsidR="00464236" w:rsidRDefault="00464236" w:rsidP="00070835">
      <w:pPr>
        <w:rPr>
          <w:i/>
          <w:lang w:val="uk-UA"/>
        </w:rPr>
      </w:pPr>
    </w:p>
    <w:p w14:paraId="41CCDA60" w14:textId="77777777" w:rsidR="00464236" w:rsidRDefault="00464236" w:rsidP="00070835">
      <w:pPr>
        <w:rPr>
          <w:i/>
          <w:lang w:val="uk-UA"/>
        </w:rPr>
      </w:pPr>
    </w:p>
    <w:p w14:paraId="6AE2692B" w14:textId="77777777" w:rsidR="00464236" w:rsidRDefault="00464236" w:rsidP="00070835">
      <w:pPr>
        <w:rPr>
          <w:i/>
          <w:lang w:val="uk-UA"/>
        </w:rPr>
      </w:pPr>
    </w:p>
    <w:p w14:paraId="0AE97DBA" w14:textId="77777777" w:rsidR="00464236" w:rsidRDefault="00464236" w:rsidP="00070835">
      <w:pPr>
        <w:rPr>
          <w:i/>
          <w:lang w:val="uk-UA"/>
        </w:rPr>
      </w:pPr>
    </w:p>
    <w:p w14:paraId="3A88F9A6" w14:textId="77777777" w:rsidR="00464236" w:rsidRDefault="00464236" w:rsidP="00070835">
      <w:pPr>
        <w:rPr>
          <w:i/>
          <w:lang w:val="uk-UA"/>
        </w:rPr>
      </w:pPr>
    </w:p>
    <w:p w14:paraId="33DE2E2C" w14:textId="77777777" w:rsidR="00464236" w:rsidRPr="00F340B7" w:rsidRDefault="00464236" w:rsidP="00070835">
      <w:pPr>
        <w:rPr>
          <w:lang w:val="uk-UA"/>
        </w:rPr>
      </w:pPr>
    </w:p>
    <w:p w14:paraId="6D9E11CB" w14:textId="77777777" w:rsidR="00464236" w:rsidRPr="00F340B7" w:rsidRDefault="00464236" w:rsidP="00F340B7">
      <w:pPr>
        <w:jc w:val="center"/>
        <w:rPr>
          <w:lang w:val="uk-UA"/>
        </w:rPr>
      </w:pPr>
      <w:r w:rsidRPr="00F340B7">
        <w:rPr>
          <w:lang w:val="uk-UA"/>
        </w:rPr>
        <w:t xml:space="preserve">Директор НМЦ </w:t>
      </w:r>
      <w:r w:rsidRPr="00F340B7">
        <w:rPr>
          <w:lang w:val="uk-UA"/>
        </w:rPr>
        <w:tab/>
      </w:r>
      <w:r w:rsidRPr="00F340B7">
        <w:rPr>
          <w:lang w:val="uk-UA"/>
        </w:rPr>
        <w:tab/>
      </w:r>
      <w:r w:rsidRPr="00F340B7">
        <w:rPr>
          <w:lang w:val="uk-UA"/>
        </w:rPr>
        <w:tab/>
      </w:r>
      <w:r w:rsidRPr="00F340B7">
        <w:rPr>
          <w:lang w:val="uk-UA"/>
        </w:rPr>
        <w:tab/>
      </w:r>
      <w:r w:rsidRPr="00F340B7">
        <w:rPr>
          <w:lang w:val="uk-UA"/>
        </w:rPr>
        <w:tab/>
      </w:r>
      <w:r w:rsidRPr="00F340B7">
        <w:rPr>
          <w:lang w:val="uk-UA"/>
        </w:rPr>
        <w:tab/>
        <w:t>О.В. Тарасова</w:t>
      </w:r>
    </w:p>
    <w:p w14:paraId="641D8158" w14:textId="77777777" w:rsidR="00464236" w:rsidRPr="00F340B7" w:rsidRDefault="00464236" w:rsidP="00070835">
      <w:pPr>
        <w:rPr>
          <w:lang w:val="uk-UA"/>
        </w:rPr>
      </w:pPr>
    </w:p>
    <w:p w14:paraId="5AF7FCAF" w14:textId="77777777" w:rsidR="00464236" w:rsidRDefault="00464236" w:rsidP="00070835">
      <w:pPr>
        <w:rPr>
          <w:i/>
          <w:lang w:val="uk-UA"/>
        </w:rPr>
      </w:pPr>
    </w:p>
    <w:p w14:paraId="76A5BF1B" w14:textId="77777777" w:rsidR="00464236" w:rsidRDefault="00464236" w:rsidP="00070835">
      <w:pPr>
        <w:rPr>
          <w:i/>
          <w:lang w:val="uk-UA"/>
        </w:rPr>
      </w:pPr>
    </w:p>
    <w:p w14:paraId="4FA16079" w14:textId="77777777" w:rsidR="00464236" w:rsidRPr="00764764" w:rsidRDefault="00464236" w:rsidP="00070835">
      <w:pPr>
        <w:rPr>
          <w:lang w:val="uk-UA"/>
        </w:rPr>
      </w:pPr>
    </w:p>
    <w:p w14:paraId="7CFEF0EC" w14:textId="77777777" w:rsidR="00464236" w:rsidRPr="00764764" w:rsidRDefault="00464236" w:rsidP="00764764">
      <w:pPr>
        <w:ind w:left="3969"/>
      </w:pPr>
      <w:r w:rsidRPr="00764764">
        <w:lastRenderedPageBreak/>
        <w:t>ДОДАТКИ</w:t>
      </w:r>
    </w:p>
    <w:p w14:paraId="5B6D8E4F" w14:textId="77777777" w:rsidR="00464236" w:rsidRPr="00764764" w:rsidRDefault="00464236" w:rsidP="00764764">
      <w:pPr>
        <w:ind w:left="3969"/>
        <w:rPr>
          <w:iCs/>
          <w:highlight w:val="yellow"/>
        </w:rPr>
      </w:pPr>
      <w:r w:rsidRPr="00764764">
        <w:t xml:space="preserve">до Положення про </w:t>
      </w:r>
      <w:r>
        <w:rPr>
          <w:iCs/>
          <w:lang w:val="uk-UA"/>
        </w:rPr>
        <w:t xml:space="preserve">конкурс </w:t>
      </w:r>
      <w:r w:rsidRPr="00764764">
        <w:rPr>
          <w:lang w:val="uk-UA"/>
        </w:rPr>
        <w:t xml:space="preserve">на кращу розробку </w:t>
      </w:r>
    </w:p>
    <w:p w14:paraId="14F96137" w14:textId="77777777" w:rsidR="00464236" w:rsidRPr="00764764" w:rsidRDefault="00464236" w:rsidP="00764764">
      <w:pPr>
        <w:ind w:left="3969"/>
        <w:rPr>
          <w:lang w:val="uk-UA"/>
        </w:rPr>
      </w:pPr>
      <w:r w:rsidRPr="00764764">
        <w:rPr>
          <w:lang w:val="uk-UA"/>
        </w:rPr>
        <w:t xml:space="preserve">освітніх та методичних заходів </w:t>
      </w:r>
    </w:p>
    <w:p w14:paraId="3E133FC4" w14:textId="77777777" w:rsidR="00464236" w:rsidRPr="00764764" w:rsidRDefault="00464236" w:rsidP="00764764">
      <w:pPr>
        <w:ind w:left="3969"/>
        <w:rPr>
          <w:lang w:val="uk-UA"/>
        </w:rPr>
      </w:pPr>
      <w:r w:rsidRPr="00764764">
        <w:rPr>
          <w:lang w:val="uk-UA"/>
        </w:rPr>
        <w:t xml:space="preserve">із національно-патріотичного виховання </w:t>
      </w:r>
    </w:p>
    <w:p w14:paraId="0382124E" w14:textId="77777777" w:rsidR="00464236" w:rsidRPr="00764764" w:rsidRDefault="00464236" w:rsidP="00764764">
      <w:pPr>
        <w:ind w:left="3969"/>
        <w:rPr>
          <w:lang w:val="uk-UA"/>
        </w:rPr>
      </w:pPr>
      <w:r w:rsidRPr="00764764">
        <w:rPr>
          <w:lang w:val="uk-UA"/>
        </w:rPr>
        <w:t xml:space="preserve">серед педагогів дошкільних навчальних закладів </w:t>
      </w:r>
    </w:p>
    <w:p w14:paraId="3004F47B" w14:textId="77777777" w:rsidR="00464236" w:rsidRPr="00764764" w:rsidRDefault="00464236" w:rsidP="00764764">
      <w:pPr>
        <w:ind w:left="3969"/>
        <w:rPr>
          <w:lang w:val="uk-UA"/>
        </w:rPr>
      </w:pPr>
      <w:r w:rsidRPr="00764764">
        <w:rPr>
          <w:lang w:val="uk-UA"/>
        </w:rPr>
        <w:t>міста Миколаїв</w:t>
      </w:r>
    </w:p>
    <w:p w14:paraId="4923EAB9" w14:textId="77777777" w:rsidR="00464236" w:rsidRPr="00764764" w:rsidRDefault="00464236" w:rsidP="004D458A">
      <w:pPr>
        <w:rPr>
          <w:bCs/>
          <w:i/>
          <w:color w:val="000000"/>
          <w:u w:val="single"/>
        </w:rPr>
      </w:pPr>
    </w:p>
    <w:p w14:paraId="01F0A576" w14:textId="77777777" w:rsidR="00464236" w:rsidRPr="00764764" w:rsidRDefault="00464236" w:rsidP="004D458A">
      <w:pPr>
        <w:jc w:val="right"/>
        <w:rPr>
          <w:i/>
        </w:rPr>
      </w:pPr>
      <w:r w:rsidRPr="00764764">
        <w:rPr>
          <w:bCs/>
          <w:i/>
          <w:color w:val="000000"/>
        </w:rPr>
        <w:t>Додаток 1.1</w:t>
      </w:r>
    </w:p>
    <w:p w14:paraId="080842B6" w14:textId="77777777" w:rsidR="00464236" w:rsidRPr="00764764" w:rsidRDefault="00464236" w:rsidP="00AB709F">
      <w:pPr>
        <w:jc w:val="right"/>
        <w:rPr>
          <w:i/>
          <w:lang w:val="uk-UA"/>
        </w:rPr>
      </w:pPr>
    </w:p>
    <w:p w14:paraId="3FF4055B" w14:textId="77777777" w:rsidR="00464236" w:rsidRPr="00764764" w:rsidRDefault="00464236" w:rsidP="00AB709F">
      <w:pPr>
        <w:ind w:left="-540" w:firstLine="540"/>
        <w:jc w:val="center"/>
        <w:rPr>
          <w:lang w:val="uk-UA"/>
        </w:rPr>
      </w:pPr>
      <w:r w:rsidRPr="00764764">
        <w:rPr>
          <w:lang w:val="uk-UA"/>
        </w:rPr>
        <w:t>АНКЕТА</w:t>
      </w:r>
    </w:p>
    <w:p w14:paraId="0F7E383D" w14:textId="77777777" w:rsidR="00464236" w:rsidRPr="00764764" w:rsidRDefault="00464236" w:rsidP="00AB709F">
      <w:pPr>
        <w:ind w:left="-540" w:firstLine="540"/>
        <w:jc w:val="center"/>
        <w:rPr>
          <w:b/>
          <w:lang w:val="uk-UA"/>
        </w:rPr>
      </w:pPr>
      <w:r w:rsidRPr="00764764">
        <w:rPr>
          <w:b/>
          <w:lang w:val="uk-UA"/>
        </w:rPr>
        <w:t>учасника Конкурсу на кращу розробку освітніх та методичних заходів із національно-патріотичного виховання</w:t>
      </w:r>
    </w:p>
    <w:p w14:paraId="78402B96" w14:textId="77777777" w:rsidR="00464236" w:rsidRPr="00764764" w:rsidRDefault="00464236" w:rsidP="00AB709F">
      <w:pPr>
        <w:ind w:left="-540" w:firstLine="540"/>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796"/>
      </w:tblGrid>
      <w:tr w:rsidR="00464236" w:rsidRPr="00764764" w14:paraId="1A27F4C3" w14:textId="77777777" w:rsidTr="004D458A">
        <w:tc>
          <w:tcPr>
            <w:tcW w:w="8923" w:type="dxa"/>
            <w:gridSpan w:val="2"/>
          </w:tcPr>
          <w:p w14:paraId="50D518DF" w14:textId="77777777" w:rsidR="00464236" w:rsidRPr="00764764" w:rsidRDefault="00464236" w:rsidP="004D458A">
            <w:pPr>
              <w:jc w:val="center"/>
              <w:rPr>
                <w:b/>
                <w:lang w:val="uk-UA"/>
              </w:rPr>
            </w:pPr>
            <w:r w:rsidRPr="00764764">
              <w:rPr>
                <w:b/>
                <w:lang w:val="uk-UA"/>
              </w:rPr>
              <w:t>Особисті дані учасника Конкурсу</w:t>
            </w:r>
          </w:p>
        </w:tc>
      </w:tr>
      <w:tr w:rsidR="00464236" w:rsidRPr="00764764" w14:paraId="51FBA5F5" w14:textId="77777777" w:rsidTr="004D458A">
        <w:trPr>
          <w:trHeight w:val="825"/>
        </w:trPr>
        <w:tc>
          <w:tcPr>
            <w:tcW w:w="3127" w:type="dxa"/>
          </w:tcPr>
          <w:p w14:paraId="09E596D7" w14:textId="77777777" w:rsidR="00464236" w:rsidRPr="00764764" w:rsidRDefault="00464236" w:rsidP="004D458A">
            <w:pPr>
              <w:rPr>
                <w:lang w:val="uk-UA"/>
              </w:rPr>
            </w:pPr>
            <w:r w:rsidRPr="00764764">
              <w:rPr>
                <w:lang w:val="uk-UA"/>
              </w:rPr>
              <w:t>Прізвище, ім’я, по батькові</w:t>
            </w:r>
          </w:p>
        </w:tc>
        <w:tc>
          <w:tcPr>
            <w:tcW w:w="5796" w:type="dxa"/>
          </w:tcPr>
          <w:p w14:paraId="47D859D9" w14:textId="77777777" w:rsidR="00464236" w:rsidRPr="00764764" w:rsidRDefault="00464236" w:rsidP="004D458A">
            <w:pPr>
              <w:rPr>
                <w:lang w:val="uk-UA"/>
              </w:rPr>
            </w:pPr>
          </w:p>
        </w:tc>
      </w:tr>
      <w:tr w:rsidR="00464236" w:rsidRPr="00764764" w14:paraId="5FACC8DA" w14:textId="77777777" w:rsidTr="004D458A">
        <w:trPr>
          <w:trHeight w:val="475"/>
        </w:trPr>
        <w:tc>
          <w:tcPr>
            <w:tcW w:w="3127" w:type="dxa"/>
          </w:tcPr>
          <w:p w14:paraId="3E1A96D3" w14:textId="77777777" w:rsidR="00464236" w:rsidRPr="00764764" w:rsidRDefault="00464236" w:rsidP="004D458A">
            <w:pPr>
              <w:rPr>
                <w:lang w:val="uk-UA"/>
              </w:rPr>
            </w:pPr>
            <w:r w:rsidRPr="00764764">
              <w:rPr>
                <w:lang w:val="uk-UA"/>
              </w:rPr>
              <w:t>Дата народження</w:t>
            </w:r>
          </w:p>
        </w:tc>
        <w:tc>
          <w:tcPr>
            <w:tcW w:w="5796" w:type="dxa"/>
          </w:tcPr>
          <w:p w14:paraId="1D18E8EF" w14:textId="77777777" w:rsidR="00464236" w:rsidRPr="00764764" w:rsidRDefault="00464236" w:rsidP="004D458A">
            <w:pPr>
              <w:rPr>
                <w:lang w:val="uk-UA"/>
              </w:rPr>
            </w:pPr>
          </w:p>
        </w:tc>
      </w:tr>
      <w:tr w:rsidR="00464236" w:rsidRPr="00764764" w14:paraId="1BE9F7C8" w14:textId="77777777" w:rsidTr="004D458A">
        <w:trPr>
          <w:trHeight w:val="524"/>
        </w:trPr>
        <w:tc>
          <w:tcPr>
            <w:tcW w:w="3127" w:type="dxa"/>
          </w:tcPr>
          <w:p w14:paraId="02A23D99" w14:textId="77777777" w:rsidR="00464236" w:rsidRPr="00764764" w:rsidRDefault="00464236" w:rsidP="004D458A">
            <w:pPr>
              <w:rPr>
                <w:lang w:val="uk-UA"/>
              </w:rPr>
            </w:pPr>
            <w:r w:rsidRPr="00764764">
              <w:rPr>
                <w:lang w:val="uk-UA"/>
              </w:rPr>
              <w:t>Посада</w:t>
            </w:r>
          </w:p>
        </w:tc>
        <w:tc>
          <w:tcPr>
            <w:tcW w:w="5796" w:type="dxa"/>
          </w:tcPr>
          <w:p w14:paraId="2521C75D" w14:textId="77777777" w:rsidR="00464236" w:rsidRPr="00764764" w:rsidRDefault="00464236" w:rsidP="004D458A">
            <w:pPr>
              <w:rPr>
                <w:lang w:val="uk-UA"/>
              </w:rPr>
            </w:pPr>
          </w:p>
        </w:tc>
      </w:tr>
      <w:tr w:rsidR="00464236" w:rsidRPr="00764764" w14:paraId="0A69012C" w14:textId="77777777" w:rsidTr="004D458A">
        <w:trPr>
          <w:trHeight w:val="825"/>
        </w:trPr>
        <w:tc>
          <w:tcPr>
            <w:tcW w:w="3127" w:type="dxa"/>
          </w:tcPr>
          <w:p w14:paraId="79D37896" w14:textId="77777777" w:rsidR="00464236" w:rsidRPr="00764764" w:rsidRDefault="00464236" w:rsidP="004D458A">
            <w:pPr>
              <w:rPr>
                <w:lang w:val="uk-UA"/>
              </w:rPr>
            </w:pPr>
            <w:r w:rsidRPr="00764764">
              <w:rPr>
                <w:lang w:val="uk-UA"/>
              </w:rPr>
              <w:t>Педагогічний стаж роботи, зокрема й на зазначеній посаді</w:t>
            </w:r>
          </w:p>
        </w:tc>
        <w:tc>
          <w:tcPr>
            <w:tcW w:w="5796" w:type="dxa"/>
          </w:tcPr>
          <w:p w14:paraId="40C616E4" w14:textId="77777777" w:rsidR="00464236" w:rsidRPr="00764764" w:rsidRDefault="00464236" w:rsidP="004D458A">
            <w:pPr>
              <w:rPr>
                <w:lang w:val="uk-UA"/>
              </w:rPr>
            </w:pPr>
          </w:p>
        </w:tc>
      </w:tr>
      <w:tr w:rsidR="00464236" w:rsidRPr="00764764" w14:paraId="094A9CF7" w14:textId="77777777" w:rsidTr="004D458A">
        <w:trPr>
          <w:trHeight w:val="954"/>
        </w:trPr>
        <w:tc>
          <w:tcPr>
            <w:tcW w:w="3127" w:type="dxa"/>
          </w:tcPr>
          <w:p w14:paraId="795EAE60" w14:textId="77777777" w:rsidR="00464236" w:rsidRPr="00764764" w:rsidRDefault="00464236" w:rsidP="004D458A">
            <w:pPr>
              <w:rPr>
                <w:lang w:val="uk-UA"/>
              </w:rPr>
            </w:pPr>
            <w:r w:rsidRPr="00764764">
              <w:rPr>
                <w:lang w:val="uk-UA"/>
              </w:rPr>
              <w:t>Які навчальні заклади закінчив (-ла) (вкажіть згідно з дипломом)</w:t>
            </w:r>
          </w:p>
        </w:tc>
        <w:tc>
          <w:tcPr>
            <w:tcW w:w="5796" w:type="dxa"/>
          </w:tcPr>
          <w:p w14:paraId="40549E53" w14:textId="77777777" w:rsidR="00464236" w:rsidRPr="00764764" w:rsidRDefault="00464236" w:rsidP="004D458A">
            <w:pPr>
              <w:rPr>
                <w:lang w:val="uk-UA"/>
              </w:rPr>
            </w:pPr>
          </w:p>
        </w:tc>
      </w:tr>
      <w:tr w:rsidR="00464236" w:rsidRPr="00764764" w14:paraId="0EC38810" w14:textId="77777777" w:rsidTr="004D458A">
        <w:trPr>
          <w:trHeight w:val="811"/>
        </w:trPr>
        <w:tc>
          <w:tcPr>
            <w:tcW w:w="3127" w:type="dxa"/>
          </w:tcPr>
          <w:p w14:paraId="0E7455CC" w14:textId="77777777" w:rsidR="00464236" w:rsidRPr="00764764" w:rsidRDefault="00464236" w:rsidP="004D458A">
            <w:pPr>
              <w:rPr>
                <w:lang w:val="uk-UA"/>
              </w:rPr>
            </w:pPr>
            <w:r w:rsidRPr="00764764">
              <w:rPr>
                <w:lang w:val="uk-UA"/>
              </w:rPr>
              <w:t xml:space="preserve">Кваліфікаційна категорія, </w:t>
            </w:r>
            <w:bookmarkStart w:id="2" w:name="_GoBack"/>
            <w:bookmarkEnd w:id="2"/>
            <w:r w:rsidRPr="00764764">
              <w:rPr>
                <w:lang w:val="uk-UA"/>
              </w:rPr>
              <w:t>звання</w:t>
            </w:r>
          </w:p>
        </w:tc>
        <w:tc>
          <w:tcPr>
            <w:tcW w:w="5796" w:type="dxa"/>
          </w:tcPr>
          <w:p w14:paraId="200C3114" w14:textId="77777777" w:rsidR="00464236" w:rsidRPr="00764764" w:rsidRDefault="00464236" w:rsidP="004D458A">
            <w:pPr>
              <w:rPr>
                <w:lang w:val="uk-UA"/>
              </w:rPr>
            </w:pPr>
          </w:p>
        </w:tc>
      </w:tr>
      <w:tr w:rsidR="00464236" w:rsidRPr="00764764" w14:paraId="7B7BF0D1" w14:textId="77777777" w:rsidTr="004D458A">
        <w:trPr>
          <w:trHeight w:val="633"/>
        </w:trPr>
        <w:tc>
          <w:tcPr>
            <w:tcW w:w="3127" w:type="dxa"/>
          </w:tcPr>
          <w:p w14:paraId="7E477F56" w14:textId="77777777" w:rsidR="00464236" w:rsidRPr="00764764" w:rsidRDefault="00464236" w:rsidP="004D458A">
            <w:pPr>
              <w:rPr>
                <w:lang w:val="uk-UA"/>
              </w:rPr>
            </w:pPr>
            <w:r w:rsidRPr="00764764">
              <w:rPr>
                <w:lang w:val="uk-UA"/>
              </w:rPr>
              <w:t>Нагороди, відзнаки</w:t>
            </w:r>
          </w:p>
        </w:tc>
        <w:tc>
          <w:tcPr>
            <w:tcW w:w="5796" w:type="dxa"/>
          </w:tcPr>
          <w:p w14:paraId="17ED08EB" w14:textId="77777777" w:rsidR="00464236" w:rsidRPr="00764764" w:rsidRDefault="00464236" w:rsidP="004D458A">
            <w:pPr>
              <w:rPr>
                <w:lang w:val="uk-UA"/>
              </w:rPr>
            </w:pPr>
          </w:p>
        </w:tc>
      </w:tr>
      <w:tr w:rsidR="00464236" w:rsidRPr="00764764" w14:paraId="186FF2B0" w14:textId="77777777" w:rsidTr="004D458A">
        <w:trPr>
          <w:trHeight w:val="825"/>
        </w:trPr>
        <w:tc>
          <w:tcPr>
            <w:tcW w:w="3127" w:type="dxa"/>
          </w:tcPr>
          <w:p w14:paraId="5CD26CC6" w14:textId="77777777" w:rsidR="00464236" w:rsidRPr="00764764" w:rsidRDefault="00464236" w:rsidP="004D458A">
            <w:pPr>
              <w:rPr>
                <w:lang w:val="uk-UA"/>
              </w:rPr>
            </w:pPr>
            <w:r w:rsidRPr="00764764">
              <w:rPr>
                <w:lang w:val="uk-UA"/>
              </w:rPr>
              <w:t>Місце роботи (повна назва закладу), адреса, телефон, факс, e-mail</w:t>
            </w:r>
          </w:p>
        </w:tc>
        <w:tc>
          <w:tcPr>
            <w:tcW w:w="5796" w:type="dxa"/>
          </w:tcPr>
          <w:p w14:paraId="0FA3C2AC" w14:textId="77777777" w:rsidR="00464236" w:rsidRPr="00764764" w:rsidRDefault="00464236" w:rsidP="004D458A">
            <w:pPr>
              <w:rPr>
                <w:lang w:val="uk-UA"/>
              </w:rPr>
            </w:pPr>
          </w:p>
        </w:tc>
      </w:tr>
      <w:tr w:rsidR="00464236" w:rsidRPr="00764764" w14:paraId="2AA5DBF6" w14:textId="77777777" w:rsidTr="004D458A">
        <w:trPr>
          <w:trHeight w:val="738"/>
        </w:trPr>
        <w:tc>
          <w:tcPr>
            <w:tcW w:w="3127" w:type="dxa"/>
          </w:tcPr>
          <w:p w14:paraId="19BE183D" w14:textId="77777777" w:rsidR="00464236" w:rsidRPr="00764764" w:rsidRDefault="00464236" w:rsidP="004D458A">
            <w:pPr>
              <w:rPr>
                <w:lang w:val="uk-UA"/>
              </w:rPr>
            </w:pPr>
            <w:r w:rsidRPr="00764764">
              <w:rPr>
                <w:lang w:val="uk-UA"/>
              </w:rPr>
              <w:t>Домашня адреса (індекс), телефон (код), факс, e-mail</w:t>
            </w:r>
          </w:p>
        </w:tc>
        <w:tc>
          <w:tcPr>
            <w:tcW w:w="5796" w:type="dxa"/>
          </w:tcPr>
          <w:p w14:paraId="2CB4AEE2" w14:textId="77777777" w:rsidR="00464236" w:rsidRPr="00764764" w:rsidRDefault="00464236" w:rsidP="004D458A">
            <w:pPr>
              <w:rPr>
                <w:lang w:val="uk-UA"/>
              </w:rPr>
            </w:pPr>
          </w:p>
        </w:tc>
      </w:tr>
      <w:tr w:rsidR="00464236" w:rsidRPr="00764764" w14:paraId="1F66F8A5" w14:textId="77777777" w:rsidTr="004D458A">
        <w:trPr>
          <w:trHeight w:val="825"/>
        </w:trPr>
        <w:tc>
          <w:tcPr>
            <w:tcW w:w="3127" w:type="dxa"/>
          </w:tcPr>
          <w:p w14:paraId="37F42743" w14:textId="77777777" w:rsidR="00464236" w:rsidRPr="00764764" w:rsidRDefault="00464236" w:rsidP="004D458A">
            <w:pPr>
              <w:rPr>
                <w:lang w:val="uk-UA"/>
              </w:rPr>
            </w:pPr>
            <w:r w:rsidRPr="00764764">
              <w:rPr>
                <w:lang w:val="uk-UA"/>
              </w:rPr>
              <w:t>Додаткова інформація (повідомте за потреби)</w:t>
            </w:r>
          </w:p>
        </w:tc>
        <w:tc>
          <w:tcPr>
            <w:tcW w:w="5796" w:type="dxa"/>
          </w:tcPr>
          <w:p w14:paraId="2C930657" w14:textId="77777777" w:rsidR="00464236" w:rsidRPr="00764764" w:rsidRDefault="00464236" w:rsidP="004D458A">
            <w:pPr>
              <w:rPr>
                <w:lang w:val="uk-UA"/>
              </w:rPr>
            </w:pPr>
          </w:p>
        </w:tc>
      </w:tr>
    </w:tbl>
    <w:p w14:paraId="4C5D9EE4" w14:textId="77777777" w:rsidR="00464236" w:rsidRPr="00764764" w:rsidRDefault="00464236" w:rsidP="00AB709F">
      <w:pPr>
        <w:rPr>
          <w:lang w:val="uk-UA"/>
        </w:rPr>
      </w:pPr>
    </w:p>
    <w:p w14:paraId="3EA57F93" w14:textId="77777777" w:rsidR="00464236" w:rsidRPr="00764764" w:rsidRDefault="00464236" w:rsidP="00AB709F">
      <w:pPr>
        <w:rPr>
          <w:lang w:val="uk-UA"/>
        </w:rPr>
      </w:pPr>
    </w:p>
    <w:p w14:paraId="6E1BEFB5" w14:textId="77777777" w:rsidR="00464236" w:rsidRPr="00764764" w:rsidRDefault="00464236" w:rsidP="00AB709F">
      <w:pPr>
        <w:rPr>
          <w:lang w:val="uk-UA"/>
        </w:rPr>
      </w:pPr>
      <w:r w:rsidRPr="00764764">
        <w:rPr>
          <w:lang w:val="uk-UA"/>
        </w:rPr>
        <w:t>_____________</w:t>
      </w:r>
      <w:r w:rsidRPr="00764764">
        <w:rPr>
          <w:lang w:val="uk-UA"/>
        </w:rPr>
        <w:tab/>
      </w:r>
      <w:r w:rsidRPr="00764764">
        <w:rPr>
          <w:lang w:val="uk-UA"/>
        </w:rPr>
        <w:tab/>
      </w:r>
      <w:r w:rsidRPr="00764764">
        <w:rPr>
          <w:lang w:val="uk-UA"/>
        </w:rPr>
        <w:tab/>
      </w:r>
      <w:r w:rsidRPr="00764764">
        <w:rPr>
          <w:lang w:val="uk-UA"/>
        </w:rPr>
        <w:tab/>
      </w:r>
      <w:r w:rsidRPr="00764764">
        <w:rPr>
          <w:lang w:val="uk-UA"/>
        </w:rPr>
        <w:tab/>
      </w:r>
      <w:r w:rsidRPr="00764764">
        <w:rPr>
          <w:lang w:val="uk-UA"/>
        </w:rPr>
        <w:tab/>
      </w:r>
      <w:r w:rsidRPr="00764764">
        <w:rPr>
          <w:lang w:val="uk-UA"/>
        </w:rPr>
        <w:tab/>
      </w:r>
      <w:r w:rsidRPr="00764764">
        <w:rPr>
          <w:lang w:val="uk-UA"/>
        </w:rPr>
        <w:tab/>
        <w:t>____________</w:t>
      </w:r>
    </w:p>
    <w:p w14:paraId="40C7F3A1" w14:textId="77777777" w:rsidR="00464236" w:rsidRPr="00764764" w:rsidRDefault="00464236" w:rsidP="00AB709F">
      <w:pPr>
        <w:rPr>
          <w:vertAlign w:val="superscript"/>
          <w:lang w:val="uk-UA"/>
        </w:rPr>
      </w:pPr>
      <w:r w:rsidRPr="00764764">
        <w:rPr>
          <w:vertAlign w:val="superscript"/>
          <w:lang w:val="uk-UA"/>
        </w:rPr>
        <w:t>Дата заповнення</w:t>
      </w:r>
      <w:r w:rsidRPr="00764764">
        <w:rPr>
          <w:vertAlign w:val="superscript"/>
          <w:lang w:val="uk-UA"/>
        </w:rPr>
        <w:tab/>
      </w:r>
      <w:r w:rsidRPr="00764764">
        <w:rPr>
          <w:vertAlign w:val="superscript"/>
          <w:lang w:val="uk-UA"/>
        </w:rPr>
        <w:tab/>
      </w:r>
      <w:r w:rsidRPr="00764764">
        <w:rPr>
          <w:vertAlign w:val="superscript"/>
          <w:lang w:val="uk-UA"/>
        </w:rPr>
        <w:tab/>
      </w:r>
      <w:r w:rsidRPr="00764764">
        <w:rPr>
          <w:vertAlign w:val="superscript"/>
          <w:lang w:val="uk-UA"/>
        </w:rPr>
        <w:tab/>
      </w:r>
      <w:r w:rsidRPr="00764764">
        <w:rPr>
          <w:vertAlign w:val="superscript"/>
          <w:lang w:val="uk-UA"/>
        </w:rPr>
        <w:tab/>
        <w:t>Підпис</w:t>
      </w:r>
    </w:p>
    <w:p w14:paraId="51DA5183" w14:textId="77777777" w:rsidR="00464236" w:rsidRDefault="00464236" w:rsidP="00AB709F">
      <w:pPr>
        <w:ind w:left="2832"/>
        <w:jc w:val="right"/>
        <w:rPr>
          <w:i/>
          <w:lang w:val="uk-UA"/>
        </w:rPr>
      </w:pPr>
    </w:p>
    <w:p w14:paraId="3F75E941" w14:textId="77777777" w:rsidR="00464236" w:rsidRDefault="00464236" w:rsidP="00AB709F">
      <w:pPr>
        <w:ind w:left="2832"/>
        <w:jc w:val="right"/>
        <w:rPr>
          <w:i/>
          <w:lang w:val="uk-UA"/>
        </w:rPr>
      </w:pPr>
    </w:p>
    <w:p w14:paraId="29823436" w14:textId="77777777" w:rsidR="00464236" w:rsidRDefault="00464236" w:rsidP="00AB709F">
      <w:pPr>
        <w:ind w:left="2832"/>
        <w:jc w:val="right"/>
        <w:rPr>
          <w:i/>
          <w:lang w:val="uk-UA"/>
        </w:rPr>
      </w:pPr>
    </w:p>
    <w:p w14:paraId="0319CE0B" w14:textId="77777777" w:rsidR="00464236" w:rsidRDefault="00464236" w:rsidP="00AB709F">
      <w:pPr>
        <w:ind w:left="2832"/>
        <w:jc w:val="right"/>
        <w:rPr>
          <w:i/>
          <w:lang w:val="uk-UA"/>
        </w:rPr>
      </w:pPr>
    </w:p>
    <w:p w14:paraId="100227FB" w14:textId="77777777" w:rsidR="00464236" w:rsidRDefault="00464236" w:rsidP="00AB709F">
      <w:pPr>
        <w:ind w:left="2832"/>
        <w:jc w:val="right"/>
        <w:rPr>
          <w:i/>
          <w:lang w:val="uk-UA"/>
        </w:rPr>
      </w:pPr>
    </w:p>
    <w:p w14:paraId="3DC49390" w14:textId="77777777" w:rsidR="00464236" w:rsidRDefault="00464236" w:rsidP="00AB709F">
      <w:pPr>
        <w:ind w:left="2832"/>
        <w:jc w:val="right"/>
        <w:rPr>
          <w:i/>
          <w:lang w:val="uk-UA"/>
        </w:rPr>
      </w:pPr>
    </w:p>
    <w:p w14:paraId="395DE1D1" w14:textId="77777777" w:rsidR="00464236" w:rsidRDefault="00464236" w:rsidP="00AB709F">
      <w:pPr>
        <w:ind w:left="2832"/>
        <w:jc w:val="right"/>
        <w:rPr>
          <w:i/>
          <w:lang w:val="uk-UA"/>
        </w:rPr>
      </w:pPr>
    </w:p>
    <w:p w14:paraId="61ACD4FB" w14:textId="77777777" w:rsidR="00464236" w:rsidRPr="00764764" w:rsidRDefault="00464236" w:rsidP="00AB709F">
      <w:pPr>
        <w:ind w:left="2832"/>
        <w:jc w:val="right"/>
        <w:rPr>
          <w:i/>
          <w:lang w:val="uk-UA"/>
        </w:rPr>
      </w:pPr>
      <w:r w:rsidRPr="00764764">
        <w:rPr>
          <w:i/>
          <w:lang w:val="uk-UA"/>
        </w:rPr>
        <w:lastRenderedPageBreak/>
        <w:t>Додаток 1.2</w:t>
      </w:r>
    </w:p>
    <w:p w14:paraId="3E739B04" w14:textId="77777777" w:rsidR="00464236" w:rsidRPr="00764764" w:rsidRDefault="00464236" w:rsidP="00AB709F">
      <w:pPr>
        <w:ind w:left="2832"/>
        <w:jc w:val="right"/>
        <w:rPr>
          <w:lang w:val="uk-UA"/>
        </w:rPr>
      </w:pPr>
    </w:p>
    <w:p w14:paraId="740ECFA0" w14:textId="77777777" w:rsidR="00464236" w:rsidRPr="00764764" w:rsidRDefault="00464236" w:rsidP="00AB709F">
      <w:pPr>
        <w:jc w:val="center"/>
        <w:rPr>
          <w:b/>
          <w:lang w:val="uk-UA"/>
        </w:rPr>
      </w:pPr>
      <w:r w:rsidRPr="00764764">
        <w:rPr>
          <w:b/>
          <w:lang w:val="uk-UA"/>
        </w:rPr>
        <w:t>Карта аналізу конспекту заняття</w:t>
      </w:r>
    </w:p>
    <w:p w14:paraId="774031E5" w14:textId="77777777" w:rsidR="00464236" w:rsidRPr="00764764" w:rsidRDefault="00464236" w:rsidP="00AB709F">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132"/>
      </w:tblGrid>
      <w:tr w:rsidR="00464236" w:rsidRPr="00764764" w14:paraId="6345BA8E" w14:textId="77777777" w:rsidTr="004D458A">
        <w:trPr>
          <w:trHeight w:val="444"/>
        </w:trPr>
        <w:tc>
          <w:tcPr>
            <w:tcW w:w="7792" w:type="dxa"/>
          </w:tcPr>
          <w:p w14:paraId="74C7194C" w14:textId="77777777" w:rsidR="00464236" w:rsidRPr="00764764" w:rsidRDefault="00464236" w:rsidP="004D458A">
            <w:pPr>
              <w:jc w:val="center"/>
              <w:rPr>
                <w:b/>
                <w:lang w:val="uk-UA"/>
              </w:rPr>
            </w:pPr>
            <w:r w:rsidRPr="00764764">
              <w:rPr>
                <w:b/>
                <w:lang w:val="uk-UA"/>
              </w:rPr>
              <w:t>Критерії</w:t>
            </w:r>
          </w:p>
        </w:tc>
        <w:tc>
          <w:tcPr>
            <w:tcW w:w="1132" w:type="dxa"/>
          </w:tcPr>
          <w:p w14:paraId="1522633C" w14:textId="77777777" w:rsidR="00464236" w:rsidRPr="00764764" w:rsidRDefault="00464236" w:rsidP="004D458A">
            <w:pPr>
              <w:jc w:val="center"/>
              <w:rPr>
                <w:b/>
                <w:lang w:val="uk-UA"/>
              </w:rPr>
            </w:pPr>
            <w:r w:rsidRPr="00764764">
              <w:rPr>
                <w:b/>
                <w:lang w:val="uk-UA"/>
              </w:rPr>
              <w:t>Оцінка</w:t>
            </w:r>
          </w:p>
        </w:tc>
      </w:tr>
      <w:tr w:rsidR="00464236" w:rsidRPr="00764764" w14:paraId="360BF2DB" w14:textId="77777777" w:rsidTr="004D458A">
        <w:trPr>
          <w:trHeight w:val="2122"/>
        </w:trPr>
        <w:tc>
          <w:tcPr>
            <w:tcW w:w="7792" w:type="dxa"/>
          </w:tcPr>
          <w:p w14:paraId="0512B78D" w14:textId="77777777" w:rsidR="00464236" w:rsidRPr="00764764" w:rsidRDefault="00464236" w:rsidP="004D458A">
            <w:pPr>
              <w:ind w:left="-540" w:firstLine="540"/>
              <w:jc w:val="both"/>
              <w:rPr>
                <w:lang w:val="uk-UA"/>
              </w:rPr>
            </w:pPr>
            <w:r w:rsidRPr="00764764">
              <w:rPr>
                <w:lang w:val="uk-UA"/>
              </w:rPr>
              <w:t>Дотримання вимог до структури конспекту заняття:</w:t>
            </w:r>
          </w:p>
          <w:p w14:paraId="3A184728" w14:textId="77777777" w:rsidR="00464236" w:rsidRPr="00764764" w:rsidRDefault="00464236" w:rsidP="00AB709F">
            <w:pPr>
              <w:pStyle w:val="a5"/>
              <w:numPr>
                <w:ilvl w:val="0"/>
                <w:numId w:val="6"/>
              </w:numPr>
              <w:jc w:val="both"/>
              <w:rPr>
                <w:lang w:val="uk-UA"/>
              </w:rPr>
            </w:pPr>
            <w:r w:rsidRPr="00764764">
              <w:rPr>
                <w:lang w:val="uk-UA"/>
              </w:rPr>
              <w:t>тема заняття, вид та тип, вікова група;</w:t>
            </w:r>
          </w:p>
          <w:p w14:paraId="506EA671" w14:textId="77777777" w:rsidR="00464236" w:rsidRPr="00764764" w:rsidRDefault="00464236" w:rsidP="00AB709F">
            <w:pPr>
              <w:pStyle w:val="a5"/>
              <w:numPr>
                <w:ilvl w:val="0"/>
                <w:numId w:val="6"/>
              </w:numPr>
              <w:jc w:val="both"/>
              <w:rPr>
                <w:lang w:val="uk-UA"/>
              </w:rPr>
            </w:pPr>
            <w:r w:rsidRPr="00764764">
              <w:rPr>
                <w:lang w:val="uk-UA"/>
              </w:rPr>
              <w:t>мета (завдання);</w:t>
            </w:r>
          </w:p>
          <w:p w14:paraId="3FF41FE2" w14:textId="77777777" w:rsidR="00464236" w:rsidRPr="00764764" w:rsidRDefault="00464236" w:rsidP="00AB709F">
            <w:pPr>
              <w:pStyle w:val="a5"/>
              <w:numPr>
                <w:ilvl w:val="0"/>
                <w:numId w:val="6"/>
              </w:numPr>
              <w:jc w:val="both"/>
              <w:rPr>
                <w:lang w:val="uk-UA"/>
              </w:rPr>
            </w:pPr>
            <w:r w:rsidRPr="00764764">
              <w:rPr>
                <w:lang w:val="uk-UA"/>
              </w:rPr>
              <w:t>словник;</w:t>
            </w:r>
          </w:p>
          <w:p w14:paraId="1377EAFC" w14:textId="77777777" w:rsidR="00464236" w:rsidRPr="00764764" w:rsidRDefault="00464236" w:rsidP="00AB709F">
            <w:pPr>
              <w:pStyle w:val="a5"/>
              <w:numPr>
                <w:ilvl w:val="0"/>
                <w:numId w:val="6"/>
              </w:numPr>
              <w:jc w:val="both"/>
              <w:rPr>
                <w:lang w:val="uk-UA"/>
              </w:rPr>
            </w:pPr>
            <w:r w:rsidRPr="00764764">
              <w:rPr>
                <w:spacing w:val="-1"/>
                <w:lang w:val="uk-UA"/>
              </w:rPr>
              <w:t>обладнання;</w:t>
            </w:r>
          </w:p>
          <w:p w14:paraId="7A7E7CC4" w14:textId="77777777" w:rsidR="00464236" w:rsidRPr="00764764" w:rsidRDefault="00464236" w:rsidP="00AB709F">
            <w:pPr>
              <w:pStyle w:val="a5"/>
              <w:numPr>
                <w:ilvl w:val="0"/>
                <w:numId w:val="6"/>
              </w:numPr>
              <w:jc w:val="both"/>
              <w:rPr>
                <w:lang w:val="uk-UA"/>
              </w:rPr>
            </w:pPr>
            <w:r w:rsidRPr="00764764">
              <w:rPr>
                <w:lang w:val="uk-UA"/>
              </w:rPr>
              <w:t>попередня робота;</w:t>
            </w:r>
          </w:p>
          <w:p w14:paraId="61856662" w14:textId="77777777" w:rsidR="00464236" w:rsidRPr="00764764" w:rsidRDefault="00464236" w:rsidP="00AB709F">
            <w:pPr>
              <w:pStyle w:val="a5"/>
              <w:numPr>
                <w:ilvl w:val="0"/>
                <w:numId w:val="6"/>
              </w:numPr>
              <w:jc w:val="both"/>
              <w:rPr>
                <w:lang w:val="uk-UA"/>
              </w:rPr>
            </w:pPr>
            <w:r w:rsidRPr="00764764">
              <w:rPr>
                <w:lang w:val="uk-UA"/>
              </w:rPr>
              <w:t>розгорнутий хід заняття</w:t>
            </w:r>
          </w:p>
        </w:tc>
        <w:tc>
          <w:tcPr>
            <w:tcW w:w="1132" w:type="dxa"/>
          </w:tcPr>
          <w:p w14:paraId="55B5AF1E" w14:textId="77777777" w:rsidR="00464236" w:rsidRPr="00764764" w:rsidRDefault="00464236" w:rsidP="004D458A">
            <w:pPr>
              <w:jc w:val="center"/>
              <w:rPr>
                <w:b/>
                <w:bCs/>
                <w:color w:val="4F81BD"/>
                <w:lang w:val="uk-UA"/>
              </w:rPr>
            </w:pPr>
          </w:p>
        </w:tc>
      </w:tr>
      <w:tr w:rsidR="00464236" w:rsidRPr="00764764" w14:paraId="646AEC60" w14:textId="77777777" w:rsidTr="004D458A">
        <w:trPr>
          <w:trHeight w:val="2124"/>
        </w:trPr>
        <w:tc>
          <w:tcPr>
            <w:tcW w:w="7792" w:type="dxa"/>
          </w:tcPr>
          <w:p w14:paraId="0370970D" w14:textId="77777777" w:rsidR="00464236" w:rsidRPr="00764764" w:rsidRDefault="00464236" w:rsidP="004D458A">
            <w:pPr>
              <w:tabs>
                <w:tab w:val="left" w:pos="614"/>
              </w:tabs>
            </w:pPr>
            <w:r w:rsidRPr="00764764">
              <w:rPr>
                <w:lang w:val="uk-UA"/>
              </w:rPr>
              <w:t>Відповідність мети (завдання) програмі, віку, темі, сезону, регіону:</w:t>
            </w:r>
          </w:p>
          <w:p w14:paraId="115F78E2" w14:textId="77777777" w:rsidR="00464236" w:rsidRPr="00764764" w:rsidRDefault="00464236" w:rsidP="00AB709F">
            <w:pPr>
              <w:pStyle w:val="a5"/>
              <w:numPr>
                <w:ilvl w:val="0"/>
                <w:numId w:val="8"/>
              </w:numPr>
              <w:tabs>
                <w:tab w:val="left" w:pos="614"/>
              </w:tabs>
              <w:rPr>
                <w:lang w:val="uk-UA"/>
              </w:rPr>
            </w:pPr>
            <w:r w:rsidRPr="00764764">
              <w:rPr>
                <w:i/>
                <w:lang w:val="uk-UA"/>
              </w:rPr>
              <w:t>розвивальні</w:t>
            </w:r>
            <w:r w:rsidRPr="00764764">
              <w:rPr>
                <w:lang w:val="uk-UA"/>
              </w:rPr>
              <w:t> — розвиток психічних якостей;</w:t>
            </w:r>
          </w:p>
          <w:p w14:paraId="16AD418F" w14:textId="77777777" w:rsidR="00464236" w:rsidRPr="00764764" w:rsidRDefault="00464236" w:rsidP="00AB709F">
            <w:pPr>
              <w:pStyle w:val="a5"/>
              <w:numPr>
                <w:ilvl w:val="0"/>
                <w:numId w:val="8"/>
              </w:numPr>
              <w:tabs>
                <w:tab w:val="left" w:pos="614"/>
              </w:tabs>
              <w:rPr>
                <w:lang w:val="uk-UA"/>
              </w:rPr>
            </w:pPr>
            <w:r w:rsidRPr="00764764">
              <w:rPr>
                <w:i/>
                <w:lang w:val="uk-UA"/>
              </w:rPr>
              <w:t>навчальні</w:t>
            </w:r>
            <w:r w:rsidRPr="00764764">
              <w:rPr>
                <w:lang w:val="uk-UA"/>
              </w:rPr>
              <w:t> — формування конкретних уявлень про об’єкт чи явище;</w:t>
            </w:r>
          </w:p>
          <w:p w14:paraId="0FB8BB0E" w14:textId="77777777" w:rsidR="00464236" w:rsidRPr="00764764" w:rsidRDefault="00464236" w:rsidP="00AB709F">
            <w:pPr>
              <w:pStyle w:val="a5"/>
              <w:numPr>
                <w:ilvl w:val="0"/>
                <w:numId w:val="8"/>
              </w:numPr>
              <w:tabs>
                <w:tab w:val="left" w:pos="614"/>
              </w:tabs>
              <w:rPr>
                <w:rFonts w:ascii="Times" w:hAnsi="Times"/>
              </w:rPr>
            </w:pPr>
            <w:r w:rsidRPr="00764764">
              <w:rPr>
                <w:i/>
                <w:lang w:val="uk-UA"/>
              </w:rPr>
              <w:t>виховні</w:t>
            </w:r>
            <w:r w:rsidRPr="00764764">
              <w:rPr>
                <w:lang w:val="uk-UA"/>
              </w:rPr>
              <w:t xml:space="preserve"> — </w:t>
            </w:r>
            <w:r w:rsidRPr="00764764">
              <w:rPr>
                <w:shd w:val="clear" w:color="auto" w:fill="FFFFFF"/>
              </w:rPr>
              <w:t>засвоєння </w:t>
            </w:r>
            <w:hyperlink r:id="rId10" w:tooltip="Дитина" w:history="1">
              <w:r w:rsidRPr="00764764">
                <w:rPr>
                  <w:shd w:val="clear" w:color="auto" w:fill="FFFFFF"/>
                </w:rPr>
                <w:t>дитиною</w:t>
              </w:r>
            </w:hyperlink>
            <w:r w:rsidRPr="00764764">
              <w:rPr>
                <w:shd w:val="clear" w:color="auto" w:fill="FFFFFF"/>
              </w:rPr>
              <w:t> загальноприйнятих у </w:t>
            </w:r>
            <w:hyperlink r:id="rId11" w:tooltip="Суспільство" w:history="1">
              <w:r w:rsidRPr="00764764">
                <w:rPr>
                  <w:shd w:val="clear" w:color="auto" w:fill="FFFFFF"/>
                </w:rPr>
                <w:t>суспільстві</w:t>
              </w:r>
            </w:hyperlink>
            <w:r w:rsidRPr="00764764">
              <w:rPr>
                <w:shd w:val="clear" w:color="auto" w:fill="FFFFFF"/>
              </w:rPr>
              <w:t> норм </w:t>
            </w:r>
            <w:hyperlink r:id="rId12" w:tooltip="Поведінка" w:history="1">
              <w:r w:rsidRPr="00764764">
                <w:rPr>
                  <w:shd w:val="clear" w:color="auto" w:fill="FFFFFF"/>
                </w:rPr>
                <w:t>поведінки</w:t>
              </w:r>
            </w:hyperlink>
            <w:r>
              <w:rPr>
                <w:shd w:val="clear" w:color="auto" w:fill="FFFFFF"/>
                <w:lang w:val="uk-UA"/>
              </w:rPr>
              <w:t xml:space="preserve">,  </w:t>
            </w:r>
            <w:r w:rsidRPr="00764764">
              <w:rPr>
                <w:lang w:val="uk-UA"/>
              </w:rPr>
              <w:t>формування ціннісного ставлення до об’єкта чи явища</w:t>
            </w:r>
          </w:p>
        </w:tc>
        <w:tc>
          <w:tcPr>
            <w:tcW w:w="1132" w:type="dxa"/>
          </w:tcPr>
          <w:p w14:paraId="3CECD317" w14:textId="77777777" w:rsidR="00464236" w:rsidRPr="00764764" w:rsidRDefault="00464236" w:rsidP="004D458A">
            <w:pPr>
              <w:jc w:val="center"/>
              <w:rPr>
                <w:lang w:val="uk-UA"/>
              </w:rPr>
            </w:pPr>
          </w:p>
        </w:tc>
      </w:tr>
      <w:tr w:rsidR="00464236" w:rsidRPr="00764764" w14:paraId="78588946" w14:textId="77777777" w:rsidTr="004D458A">
        <w:trPr>
          <w:trHeight w:val="681"/>
        </w:trPr>
        <w:tc>
          <w:tcPr>
            <w:tcW w:w="7792" w:type="dxa"/>
          </w:tcPr>
          <w:p w14:paraId="74FB029A" w14:textId="77777777" w:rsidR="00464236" w:rsidRPr="00764764" w:rsidRDefault="00464236" w:rsidP="004D458A">
            <w:pPr>
              <w:rPr>
                <w:lang w:val="uk-UA"/>
              </w:rPr>
            </w:pPr>
            <w:r w:rsidRPr="00764764">
              <w:rPr>
                <w:lang w:val="uk-UA"/>
              </w:rPr>
              <w:t>Логічність структури заняття, доцільність взаємозв’язків між структурними компонентами заняття</w:t>
            </w:r>
          </w:p>
        </w:tc>
        <w:tc>
          <w:tcPr>
            <w:tcW w:w="1132" w:type="dxa"/>
          </w:tcPr>
          <w:p w14:paraId="5C9FC514" w14:textId="77777777" w:rsidR="00464236" w:rsidRPr="00764764" w:rsidRDefault="00464236" w:rsidP="004D458A">
            <w:pPr>
              <w:jc w:val="center"/>
              <w:rPr>
                <w:lang w:val="uk-UA"/>
              </w:rPr>
            </w:pPr>
          </w:p>
        </w:tc>
      </w:tr>
      <w:tr w:rsidR="00464236" w:rsidRPr="00764764" w14:paraId="57157A4B" w14:textId="77777777" w:rsidTr="004D458A">
        <w:trPr>
          <w:trHeight w:val="421"/>
        </w:trPr>
        <w:tc>
          <w:tcPr>
            <w:tcW w:w="7792" w:type="dxa"/>
          </w:tcPr>
          <w:p w14:paraId="779729AE" w14:textId="77777777" w:rsidR="00464236" w:rsidRPr="00764764" w:rsidRDefault="00464236" w:rsidP="004D458A">
            <w:pPr>
              <w:rPr>
                <w:lang w:val="uk-UA"/>
              </w:rPr>
            </w:pPr>
            <w:r w:rsidRPr="00764764">
              <w:rPr>
                <w:lang w:val="uk-UA"/>
              </w:rPr>
              <w:t>Доцільність у доборі методів і прийомів</w:t>
            </w:r>
          </w:p>
        </w:tc>
        <w:tc>
          <w:tcPr>
            <w:tcW w:w="1132" w:type="dxa"/>
          </w:tcPr>
          <w:p w14:paraId="7D26DDBC" w14:textId="77777777" w:rsidR="00464236" w:rsidRPr="00764764" w:rsidRDefault="00464236" w:rsidP="004D458A">
            <w:pPr>
              <w:jc w:val="center"/>
              <w:rPr>
                <w:lang w:val="uk-UA"/>
              </w:rPr>
            </w:pPr>
          </w:p>
        </w:tc>
      </w:tr>
      <w:tr w:rsidR="00464236" w:rsidRPr="00764764" w14:paraId="673EFE1E" w14:textId="77777777" w:rsidTr="004D458A">
        <w:trPr>
          <w:trHeight w:val="697"/>
        </w:trPr>
        <w:tc>
          <w:tcPr>
            <w:tcW w:w="7792" w:type="dxa"/>
          </w:tcPr>
          <w:p w14:paraId="6E0178F8" w14:textId="77777777" w:rsidR="00464236" w:rsidRPr="00764764" w:rsidRDefault="00464236" w:rsidP="004D458A">
            <w:pPr>
              <w:rPr>
                <w:lang w:val="uk-UA"/>
              </w:rPr>
            </w:pPr>
            <w:r w:rsidRPr="00764764">
              <w:rPr>
                <w:spacing w:val="-1"/>
                <w:lang w:val="uk-UA"/>
              </w:rPr>
              <w:t xml:space="preserve">Наявність та </w:t>
            </w:r>
            <w:r w:rsidRPr="00764764">
              <w:rPr>
                <w:lang w:val="uk-UA"/>
              </w:rPr>
              <w:t xml:space="preserve">доцільність наочного </w:t>
            </w:r>
            <w:r w:rsidRPr="00764764">
              <w:rPr>
                <w:spacing w:val="-1"/>
                <w:lang w:val="uk-UA"/>
              </w:rPr>
              <w:t>навчально-дидактичного матеріалу (фотографій, репродукцій,</w:t>
            </w:r>
            <w:r w:rsidRPr="00764764">
              <w:rPr>
                <w:lang w:val="uk-UA"/>
              </w:rPr>
              <w:t xml:space="preserve"> слайдів, схем, малюнків)</w:t>
            </w:r>
          </w:p>
        </w:tc>
        <w:tc>
          <w:tcPr>
            <w:tcW w:w="1132" w:type="dxa"/>
          </w:tcPr>
          <w:p w14:paraId="498AA73F" w14:textId="77777777" w:rsidR="00464236" w:rsidRPr="00764764" w:rsidRDefault="00464236" w:rsidP="004D458A">
            <w:pPr>
              <w:jc w:val="center"/>
              <w:rPr>
                <w:lang w:val="uk-UA"/>
              </w:rPr>
            </w:pPr>
          </w:p>
        </w:tc>
      </w:tr>
      <w:tr w:rsidR="00464236" w:rsidRPr="00764764" w14:paraId="3C126F05" w14:textId="77777777" w:rsidTr="004D458A">
        <w:trPr>
          <w:trHeight w:val="707"/>
        </w:trPr>
        <w:tc>
          <w:tcPr>
            <w:tcW w:w="7792" w:type="dxa"/>
          </w:tcPr>
          <w:p w14:paraId="76A7A3C1" w14:textId="77777777" w:rsidR="00464236" w:rsidRPr="00764764" w:rsidRDefault="00464236" w:rsidP="004D458A">
            <w:pPr>
              <w:rPr>
                <w:lang w:val="uk-UA"/>
              </w:rPr>
            </w:pPr>
            <w:r w:rsidRPr="00764764">
              <w:rPr>
                <w:lang w:val="uk-UA"/>
              </w:rPr>
              <w:t>Наявність дидактичних ігор, ігрових прийомів, їх доцільність та ефективність</w:t>
            </w:r>
          </w:p>
        </w:tc>
        <w:tc>
          <w:tcPr>
            <w:tcW w:w="1132" w:type="dxa"/>
          </w:tcPr>
          <w:p w14:paraId="184221AB" w14:textId="77777777" w:rsidR="00464236" w:rsidRPr="00764764" w:rsidRDefault="00464236" w:rsidP="004D458A">
            <w:pPr>
              <w:jc w:val="center"/>
              <w:rPr>
                <w:lang w:val="uk-UA"/>
              </w:rPr>
            </w:pPr>
          </w:p>
        </w:tc>
      </w:tr>
      <w:tr w:rsidR="00464236" w:rsidRPr="00764764" w14:paraId="26A288EA" w14:textId="77777777" w:rsidTr="004D458A">
        <w:trPr>
          <w:trHeight w:val="405"/>
        </w:trPr>
        <w:tc>
          <w:tcPr>
            <w:tcW w:w="7792" w:type="dxa"/>
          </w:tcPr>
          <w:p w14:paraId="2A39DAC0" w14:textId="77777777" w:rsidR="00464236" w:rsidRPr="00764764" w:rsidRDefault="00464236" w:rsidP="004D458A">
            <w:pPr>
              <w:rPr>
                <w:lang w:val="uk-UA"/>
              </w:rPr>
            </w:pPr>
            <w:r w:rsidRPr="00764764">
              <w:rPr>
                <w:lang w:val="uk-UA"/>
              </w:rPr>
              <w:t>Наявність художнього слова</w:t>
            </w:r>
          </w:p>
        </w:tc>
        <w:tc>
          <w:tcPr>
            <w:tcW w:w="1132" w:type="dxa"/>
          </w:tcPr>
          <w:p w14:paraId="0889B99E" w14:textId="77777777" w:rsidR="00464236" w:rsidRPr="00764764" w:rsidRDefault="00464236" w:rsidP="004D458A">
            <w:pPr>
              <w:jc w:val="center"/>
              <w:rPr>
                <w:lang w:val="uk-UA"/>
              </w:rPr>
            </w:pPr>
          </w:p>
        </w:tc>
      </w:tr>
      <w:tr w:rsidR="00464236" w:rsidRPr="00764764" w14:paraId="697EF5E5" w14:textId="77777777" w:rsidTr="004D458A">
        <w:trPr>
          <w:trHeight w:val="411"/>
        </w:trPr>
        <w:tc>
          <w:tcPr>
            <w:tcW w:w="7792" w:type="dxa"/>
          </w:tcPr>
          <w:p w14:paraId="446B3A6C" w14:textId="77777777" w:rsidR="00464236" w:rsidRPr="00764764" w:rsidRDefault="00464236" w:rsidP="004D458A">
            <w:pPr>
              <w:rPr>
                <w:lang w:val="uk-UA"/>
              </w:rPr>
            </w:pPr>
            <w:r w:rsidRPr="00764764">
              <w:rPr>
                <w:spacing w:val="-1"/>
                <w:lang w:val="uk-UA"/>
              </w:rPr>
              <w:t>Наявність проблемних запитань до дітей,</w:t>
            </w:r>
            <w:r w:rsidRPr="00764764">
              <w:rPr>
                <w:lang w:val="uk-UA"/>
              </w:rPr>
              <w:t xml:space="preserve"> чіткість формулювань</w:t>
            </w:r>
          </w:p>
        </w:tc>
        <w:tc>
          <w:tcPr>
            <w:tcW w:w="1132" w:type="dxa"/>
          </w:tcPr>
          <w:p w14:paraId="60AD0AAA" w14:textId="77777777" w:rsidR="00464236" w:rsidRPr="00764764" w:rsidRDefault="00464236" w:rsidP="004D458A">
            <w:pPr>
              <w:jc w:val="center"/>
              <w:rPr>
                <w:lang w:val="uk-UA"/>
              </w:rPr>
            </w:pPr>
          </w:p>
        </w:tc>
      </w:tr>
      <w:tr w:rsidR="00464236" w:rsidRPr="00764764" w14:paraId="3BD3D066" w14:textId="77777777" w:rsidTr="004D458A">
        <w:trPr>
          <w:trHeight w:val="432"/>
        </w:trPr>
        <w:tc>
          <w:tcPr>
            <w:tcW w:w="7792" w:type="dxa"/>
          </w:tcPr>
          <w:p w14:paraId="46AC3FBD" w14:textId="77777777" w:rsidR="00464236" w:rsidRPr="00764764" w:rsidRDefault="00464236" w:rsidP="004D458A">
            <w:pPr>
              <w:rPr>
                <w:lang w:val="uk-UA"/>
              </w:rPr>
            </w:pPr>
            <w:r w:rsidRPr="00764764">
              <w:rPr>
                <w:lang w:val="uk-UA"/>
              </w:rPr>
              <w:t>Передбачення індивідуальної, підгрупової та фронтальної роботи</w:t>
            </w:r>
          </w:p>
        </w:tc>
        <w:tc>
          <w:tcPr>
            <w:tcW w:w="1132" w:type="dxa"/>
          </w:tcPr>
          <w:p w14:paraId="5915FE90" w14:textId="77777777" w:rsidR="00464236" w:rsidRPr="00764764" w:rsidRDefault="00464236" w:rsidP="004D458A">
            <w:pPr>
              <w:jc w:val="center"/>
              <w:rPr>
                <w:lang w:val="uk-UA"/>
              </w:rPr>
            </w:pPr>
          </w:p>
        </w:tc>
      </w:tr>
      <w:tr w:rsidR="00464236" w:rsidRPr="00764764" w14:paraId="119554CF" w14:textId="77777777" w:rsidTr="004D458A">
        <w:trPr>
          <w:trHeight w:val="410"/>
        </w:trPr>
        <w:tc>
          <w:tcPr>
            <w:tcW w:w="7792" w:type="dxa"/>
          </w:tcPr>
          <w:p w14:paraId="47EEBD15" w14:textId="77777777" w:rsidR="00464236" w:rsidRPr="00764764" w:rsidRDefault="00464236" w:rsidP="004D458A">
            <w:pPr>
              <w:rPr>
                <w:spacing w:val="-2"/>
                <w:lang w:val="uk-UA"/>
              </w:rPr>
            </w:pPr>
            <w:r w:rsidRPr="00764764">
              <w:rPr>
                <w:spacing w:val="-1"/>
                <w:lang w:val="uk-UA"/>
              </w:rPr>
              <w:t xml:space="preserve">Установлення зв’язку сьогодення із  </w:t>
            </w:r>
            <w:r w:rsidRPr="00764764">
              <w:rPr>
                <w:lang w:val="uk-UA"/>
              </w:rPr>
              <w:t>культурними традиціями минулого</w:t>
            </w:r>
          </w:p>
        </w:tc>
        <w:tc>
          <w:tcPr>
            <w:tcW w:w="1132" w:type="dxa"/>
          </w:tcPr>
          <w:p w14:paraId="2CD8BB47" w14:textId="77777777" w:rsidR="00464236" w:rsidRPr="00764764" w:rsidRDefault="00464236" w:rsidP="004D458A">
            <w:pPr>
              <w:jc w:val="center"/>
              <w:rPr>
                <w:lang w:val="uk-UA"/>
              </w:rPr>
            </w:pPr>
          </w:p>
        </w:tc>
      </w:tr>
      <w:tr w:rsidR="00464236" w:rsidRPr="00764764" w14:paraId="73B14A48" w14:textId="77777777" w:rsidTr="004D458A">
        <w:trPr>
          <w:trHeight w:val="415"/>
        </w:trPr>
        <w:tc>
          <w:tcPr>
            <w:tcW w:w="7792" w:type="dxa"/>
          </w:tcPr>
          <w:p w14:paraId="28E33DA7" w14:textId="77777777" w:rsidR="00464236" w:rsidRPr="00764764" w:rsidRDefault="00464236" w:rsidP="004D458A">
            <w:pPr>
              <w:rPr>
                <w:lang w:val="uk-UA"/>
              </w:rPr>
            </w:pPr>
            <w:r w:rsidRPr="00764764">
              <w:rPr>
                <w:lang w:val="uk-UA"/>
              </w:rPr>
              <w:t>Доцільність поєднання продуктивних видів діяльності</w:t>
            </w:r>
          </w:p>
        </w:tc>
        <w:tc>
          <w:tcPr>
            <w:tcW w:w="1132" w:type="dxa"/>
          </w:tcPr>
          <w:p w14:paraId="30C0E8D7" w14:textId="77777777" w:rsidR="00464236" w:rsidRPr="00764764" w:rsidRDefault="00464236" w:rsidP="004D458A">
            <w:pPr>
              <w:jc w:val="center"/>
              <w:rPr>
                <w:lang w:val="uk-UA"/>
              </w:rPr>
            </w:pPr>
          </w:p>
        </w:tc>
      </w:tr>
      <w:tr w:rsidR="00464236" w:rsidRPr="00764764" w14:paraId="701472E4" w14:textId="77777777" w:rsidTr="004D458A">
        <w:trPr>
          <w:trHeight w:val="691"/>
        </w:trPr>
        <w:tc>
          <w:tcPr>
            <w:tcW w:w="7792" w:type="dxa"/>
          </w:tcPr>
          <w:p w14:paraId="737BA59D" w14:textId="77777777" w:rsidR="00464236" w:rsidRPr="00764764" w:rsidRDefault="00464236" w:rsidP="004D458A">
            <w:pPr>
              <w:rPr>
                <w:spacing w:val="-1"/>
                <w:lang w:val="uk-UA"/>
              </w:rPr>
            </w:pPr>
            <w:r w:rsidRPr="00764764">
              <w:rPr>
                <w:lang w:val="uk-UA"/>
              </w:rPr>
              <w:t>Стилістична грамотність та зрозумілість дій педагогів та дітей, викладених у конспекті</w:t>
            </w:r>
          </w:p>
        </w:tc>
        <w:tc>
          <w:tcPr>
            <w:tcW w:w="1132" w:type="dxa"/>
          </w:tcPr>
          <w:p w14:paraId="698D62CE" w14:textId="77777777" w:rsidR="00464236" w:rsidRPr="00764764" w:rsidRDefault="00464236" w:rsidP="004D458A">
            <w:pPr>
              <w:jc w:val="center"/>
              <w:rPr>
                <w:lang w:val="uk-UA"/>
              </w:rPr>
            </w:pPr>
          </w:p>
        </w:tc>
      </w:tr>
      <w:tr w:rsidR="00464236" w:rsidRPr="00764764" w14:paraId="31EFB82B" w14:textId="77777777" w:rsidTr="004D458A">
        <w:trPr>
          <w:trHeight w:val="415"/>
        </w:trPr>
        <w:tc>
          <w:tcPr>
            <w:tcW w:w="7792" w:type="dxa"/>
          </w:tcPr>
          <w:p w14:paraId="5B8890E8" w14:textId="77777777" w:rsidR="00464236" w:rsidRPr="00764764" w:rsidRDefault="00464236" w:rsidP="004D458A">
            <w:pPr>
              <w:rPr>
                <w:b/>
                <w:lang w:val="uk-UA"/>
              </w:rPr>
            </w:pPr>
            <w:r w:rsidRPr="00764764">
              <w:rPr>
                <w:b/>
                <w:lang w:val="uk-UA"/>
              </w:rPr>
              <w:t>Загальна оцінка</w:t>
            </w:r>
          </w:p>
        </w:tc>
        <w:tc>
          <w:tcPr>
            <w:tcW w:w="1132" w:type="dxa"/>
          </w:tcPr>
          <w:p w14:paraId="212C0CB1" w14:textId="77777777" w:rsidR="00464236" w:rsidRPr="00764764" w:rsidRDefault="00464236" w:rsidP="004D458A">
            <w:pPr>
              <w:jc w:val="center"/>
              <w:rPr>
                <w:b/>
                <w:lang w:val="uk-UA"/>
              </w:rPr>
            </w:pPr>
          </w:p>
        </w:tc>
      </w:tr>
    </w:tbl>
    <w:p w14:paraId="5479299A" w14:textId="77777777" w:rsidR="00464236" w:rsidRDefault="00464236" w:rsidP="00AB709F">
      <w:pPr>
        <w:jc w:val="right"/>
        <w:rPr>
          <w:lang w:val="uk-UA"/>
        </w:rPr>
      </w:pPr>
    </w:p>
    <w:p w14:paraId="473DECEF" w14:textId="77777777" w:rsidR="00464236" w:rsidRDefault="00464236" w:rsidP="00AB709F">
      <w:pPr>
        <w:jc w:val="right"/>
        <w:rPr>
          <w:i/>
          <w:lang w:val="uk-UA"/>
        </w:rPr>
      </w:pPr>
    </w:p>
    <w:p w14:paraId="2DB76D8F" w14:textId="77777777" w:rsidR="00464236" w:rsidRDefault="00464236" w:rsidP="00AB709F">
      <w:pPr>
        <w:jc w:val="right"/>
        <w:rPr>
          <w:i/>
          <w:lang w:val="uk-UA"/>
        </w:rPr>
      </w:pPr>
    </w:p>
    <w:p w14:paraId="70F2CD87" w14:textId="77777777" w:rsidR="00464236" w:rsidRDefault="00464236" w:rsidP="00AB709F">
      <w:pPr>
        <w:jc w:val="right"/>
        <w:rPr>
          <w:i/>
          <w:lang w:val="uk-UA"/>
        </w:rPr>
      </w:pPr>
    </w:p>
    <w:p w14:paraId="2DC3B84B" w14:textId="77777777" w:rsidR="00464236" w:rsidRDefault="00464236" w:rsidP="00AB709F">
      <w:pPr>
        <w:jc w:val="right"/>
        <w:rPr>
          <w:i/>
          <w:lang w:val="uk-UA"/>
        </w:rPr>
      </w:pPr>
    </w:p>
    <w:p w14:paraId="4881DFA6" w14:textId="77777777" w:rsidR="00464236" w:rsidRDefault="00464236" w:rsidP="00AB709F">
      <w:pPr>
        <w:jc w:val="right"/>
        <w:rPr>
          <w:i/>
          <w:lang w:val="uk-UA"/>
        </w:rPr>
      </w:pPr>
    </w:p>
    <w:p w14:paraId="396DCB4E" w14:textId="77777777" w:rsidR="00464236" w:rsidRDefault="00464236" w:rsidP="00AB709F">
      <w:pPr>
        <w:jc w:val="right"/>
        <w:rPr>
          <w:i/>
          <w:lang w:val="uk-UA"/>
        </w:rPr>
      </w:pPr>
    </w:p>
    <w:p w14:paraId="441D4DAC" w14:textId="77777777" w:rsidR="00464236" w:rsidRDefault="00464236" w:rsidP="00AB709F">
      <w:pPr>
        <w:jc w:val="right"/>
        <w:rPr>
          <w:i/>
          <w:lang w:val="uk-UA"/>
        </w:rPr>
      </w:pPr>
    </w:p>
    <w:p w14:paraId="33398D43" w14:textId="77777777" w:rsidR="00464236" w:rsidRDefault="00464236" w:rsidP="00AB709F">
      <w:pPr>
        <w:jc w:val="right"/>
        <w:rPr>
          <w:i/>
          <w:lang w:val="uk-UA"/>
        </w:rPr>
      </w:pPr>
    </w:p>
    <w:p w14:paraId="41ED0BA5" w14:textId="77777777" w:rsidR="00464236" w:rsidRDefault="00464236" w:rsidP="00AB709F">
      <w:pPr>
        <w:jc w:val="right"/>
        <w:rPr>
          <w:i/>
          <w:lang w:val="uk-UA"/>
        </w:rPr>
      </w:pPr>
    </w:p>
    <w:p w14:paraId="3DE49DA5" w14:textId="77777777" w:rsidR="00464236" w:rsidRPr="00764764" w:rsidRDefault="00464236" w:rsidP="00AB709F">
      <w:pPr>
        <w:jc w:val="right"/>
        <w:rPr>
          <w:i/>
          <w:lang w:val="uk-UA"/>
        </w:rPr>
      </w:pPr>
      <w:r w:rsidRPr="00764764">
        <w:rPr>
          <w:i/>
          <w:lang w:val="uk-UA"/>
        </w:rPr>
        <w:lastRenderedPageBreak/>
        <w:t>Додаток 1.3.</w:t>
      </w:r>
    </w:p>
    <w:p w14:paraId="0680A194" w14:textId="77777777" w:rsidR="00464236" w:rsidRPr="00764764" w:rsidRDefault="00464236" w:rsidP="00AB709F">
      <w:pPr>
        <w:jc w:val="right"/>
        <w:rPr>
          <w:i/>
          <w:lang w:val="uk-UA"/>
        </w:rPr>
      </w:pPr>
    </w:p>
    <w:p w14:paraId="0FC36E0E" w14:textId="77777777" w:rsidR="00464236" w:rsidRPr="00764764" w:rsidRDefault="00464236" w:rsidP="00AB709F">
      <w:pPr>
        <w:jc w:val="center"/>
        <w:rPr>
          <w:b/>
          <w:lang w:val="uk-UA"/>
        </w:rPr>
      </w:pPr>
      <w:r w:rsidRPr="00764764">
        <w:rPr>
          <w:b/>
          <w:lang w:val="uk-UA"/>
        </w:rPr>
        <w:t>Карта аналізу сценаріїв свят та розваг</w:t>
      </w:r>
    </w:p>
    <w:p w14:paraId="5761C6E8" w14:textId="77777777" w:rsidR="00464236" w:rsidRPr="00764764" w:rsidRDefault="00464236" w:rsidP="00AB709F">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130"/>
      </w:tblGrid>
      <w:tr w:rsidR="00464236" w:rsidRPr="00764764" w14:paraId="4710B42C" w14:textId="77777777" w:rsidTr="004D458A">
        <w:trPr>
          <w:trHeight w:val="462"/>
        </w:trPr>
        <w:tc>
          <w:tcPr>
            <w:tcW w:w="7792" w:type="dxa"/>
          </w:tcPr>
          <w:p w14:paraId="5D18987B" w14:textId="77777777" w:rsidR="00464236" w:rsidRPr="00764764" w:rsidRDefault="00464236" w:rsidP="004D458A">
            <w:pPr>
              <w:jc w:val="center"/>
              <w:rPr>
                <w:b/>
                <w:lang w:val="uk-UA"/>
              </w:rPr>
            </w:pPr>
            <w:r w:rsidRPr="00764764">
              <w:rPr>
                <w:b/>
                <w:lang w:val="uk-UA"/>
              </w:rPr>
              <w:t>Критерії</w:t>
            </w:r>
          </w:p>
        </w:tc>
        <w:tc>
          <w:tcPr>
            <w:tcW w:w="1130" w:type="dxa"/>
          </w:tcPr>
          <w:p w14:paraId="139E9D99" w14:textId="77777777" w:rsidR="00464236" w:rsidRPr="00764764" w:rsidRDefault="00464236" w:rsidP="004D458A">
            <w:pPr>
              <w:jc w:val="center"/>
              <w:rPr>
                <w:b/>
                <w:lang w:val="uk-UA"/>
              </w:rPr>
            </w:pPr>
            <w:r w:rsidRPr="00764764">
              <w:rPr>
                <w:b/>
                <w:lang w:val="uk-UA"/>
              </w:rPr>
              <w:t>Оцінка</w:t>
            </w:r>
          </w:p>
        </w:tc>
      </w:tr>
      <w:tr w:rsidR="00464236" w:rsidRPr="00764764" w14:paraId="568CF241" w14:textId="77777777" w:rsidTr="004D458A">
        <w:tc>
          <w:tcPr>
            <w:tcW w:w="7792" w:type="dxa"/>
          </w:tcPr>
          <w:p w14:paraId="66DCE1A9" w14:textId="77777777" w:rsidR="00464236" w:rsidRPr="00764764" w:rsidRDefault="00464236" w:rsidP="004D458A">
            <w:pPr>
              <w:jc w:val="both"/>
              <w:rPr>
                <w:lang w:val="uk-UA"/>
              </w:rPr>
            </w:pPr>
            <w:r w:rsidRPr="00764764">
              <w:rPr>
                <w:lang w:val="uk-UA"/>
              </w:rPr>
              <w:t>Дотримання вимог до реквізитів сценарію (розваги):</w:t>
            </w:r>
          </w:p>
          <w:p w14:paraId="42C9FCE4" w14:textId="77777777" w:rsidR="00464236" w:rsidRPr="00764764" w:rsidRDefault="00464236" w:rsidP="00AB709F">
            <w:pPr>
              <w:pStyle w:val="a5"/>
              <w:numPr>
                <w:ilvl w:val="0"/>
                <w:numId w:val="9"/>
              </w:numPr>
              <w:jc w:val="both"/>
              <w:rPr>
                <w:lang w:val="uk-UA"/>
              </w:rPr>
            </w:pPr>
            <w:r w:rsidRPr="00764764">
              <w:rPr>
                <w:lang w:val="uk-UA"/>
              </w:rPr>
              <w:t>мета заходу;</w:t>
            </w:r>
          </w:p>
          <w:p w14:paraId="59F79144" w14:textId="77777777" w:rsidR="00464236" w:rsidRPr="00764764" w:rsidRDefault="00464236" w:rsidP="00AB709F">
            <w:pPr>
              <w:pStyle w:val="a5"/>
              <w:numPr>
                <w:ilvl w:val="0"/>
                <w:numId w:val="9"/>
              </w:numPr>
              <w:jc w:val="both"/>
              <w:rPr>
                <w:spacing w:val="-2"/>
                <w:lang w:val="uk-UA"/>
              </w:rPr>
            </w:pPr>
            <w:r w:rsidRPr="00764764">
              <w:rPr>
                <w:spacing w:val="-2"/>
                <w:lang w:val="uk-UA"/>
              </w:rPr>
              <w:t>обладнання для проведення заходу;</w:t>
            </w:r>
          </w:p>
          <w:p w14:paraId="098CC0C3" w14:textId="77777777" w:rsidR="00464236" w:rsidRPr="00764764" w:rsidRDefault="00464236" w:rsidP="00AB709F">
            <w:pPr>
              <w:pStyle w:val="a5"/>
              <w:numPr>
                <w:ilvl w:val="0"/>
                <w:numId w:val="9"/>
              </w:numPr>
              <w:jc w:val="both"/>
              <w:rPr>
                <w:spacing w:val="-2"/>
                <w:lang w:val="uk-UA"/>
              </w:rPr>
            </w:pPr>
            <w:r w:rsidRPr="00764764">
              <w:rPr>
                <w:spacing w:val="-2"/>
                <w:lang w:val="uk-UA"/>
              </w:rPr>
              <w:t>дійові особи;</w:t>
            </w:r>
          </w:p>
          <w:p w14:paraId="77CBB142" w14:textId="77777777" w:rsidR="00464236" w:rsidRPr="00764764" w:rsidRDefault="00464236" w:rsidP="00AB709F">
            <w:pPr>
              <w:pStyle w:val="a5"/>
              <w:numPr>
                <w:ilvl w:val="0"/>
                <w:numId w:val="9"/>
              </w:numPr>
              <w:jc w:val="both"/>
              <w:rPr>
                <w:spacing w:val="-2"/>
                <w:lang w:val="uk-UA"/>
              </w:rPr>
            </w:pPr>
            <w:r w:rsidRPr="00764764">
              <w:rPr>
                <w:lang w:val="uk-UA"/>
              </w:rPr>
              <w:t>вікова група</w:t>
            </w:r>
          </w:p>
        </w:tc>
        <w:tc>
          <w:tcPr>
            <w:tcW w:w="1130" w:type="dxa"/>
          </w:tcPr>
          <w:p w14:paraId="5C5C2890" w14:textId="77777777" w:rsidR="00464236" w:rsidRPr="00764764" w:rsidRDefault="00464236" w:rsidP="004D458A">
            <w:pPr>
              <w:jc w:val="center"/>
              <w:rPr>
                <w:lang w:val="uk-UA"/>
              </w:rPr>
            </w:pPr>
          </w:p>
        </w:tc>
      </w:tr>
      <w:tr w:rsidR="00464236" w:rsidRPr="00764764" w14:paraId="31E137E5" w14:textId="77777777" w:rsidTr="004D458A">
        <w:trPr>
          <w:trHeight w:val="627"/>
        </w:trPr>
        <w:tc>
          <w:tcPr>
            <w:tcW w:w="7792" w:type="dxa"/>
          </w:tcPr>
          <w:p w14:paraId="78368E90" w14:textId="77777777" w:rsidR="00464236" w:rsidRPr="00764764" w:rsidRDefault="00464236" w:rsidP="004D458A">
            <w:pPr>
              <w:rPr>
                <w:lang w:val="uk-UA"/>
              </w:rPr>
            </w:pPr>
            <w:r w:rsidRPr="00764764">
              <w:rPr>
                <w:lang w:val="uk-UA"/>
              </w:rPr>
              <w:t>Наявність назв літературних та музичних творів, ім’я та прізвища автора (-ів) цих творів (слова, музика)</w:t>
            </w:r>
          </w:p>
        </w:tc>
        <w:tc>
          <w:tcPr>
            <w:tcW w:w="1130" w:type="dxa"/>
          </w:tcPr>
          <w:p w14:paraId="60081A2E" w14:textId="77777777" w:rsidR="00464236" w:rsidRPr="00764764" w:rsidRDefault="00464236" w:rsidP="004D458A">
            <w:pPr>
              <w:jc w:val="center"/>
              <w:rPr>
                <w:lang w:val="uk-UA"/>
              </w:rPr>
            </w:pPr>
          </w:p>
        </w:tc>
      </w:tr>
      <w:tr w:rsidR="00464236" w:rsidRPr="00764764" w14:paraId="20EF0A3A" w14:textId="77777777" w:rsidTr="004D458A">
        <w:trPr>
          <w:trHeight w:val="579"/>
        </w:trPr>
        <w:tc>
          <w:tcPr>
            <w:tcW w:w="7792" w:type="dxa"/>
          </w:tcPr>
          <w:p w14:paraId="282A1639" w14:textId="77777777" w:rsidR="00464236" w:rsidRPr="00764764" w:rsidRDefault="00464236" w:rsidP="004D458A">
            <w:pPr>
              <w:rPr>
                <w:lang w:val="uk-UA"/>
              </w:rPr>
            </w:pPr>
            <w:r w:rsidRPr="00764764">
              <w:rPr>
                <w:lang w:val="uk-UA"/>
              </w:rPr>
              <w:t xml:space="preserve">Відповідність репертуару віковим можливостям дітей, </w:t>
            </w:r>
            <w:r w:rsidRPr="00764764">
              <w:rPr>
                <w:spacing w:val="-1"/>
                <w:lang w:val="uk-UA"/>
              </w:rPr>
              <w:t xml:space="preserve">літературним нормам </w:t>
            </w:r>
            <w:r w:rsidRPr="00764764">
              <w:rPr>
                <w:spacing w:val="-2"/>
                <w:lang w:val="uk-UA"/>
              </w:rPr>
              <w:t>та</w:t>
            </w:r>
            <w:r w:rsidRPr="00764764">
              <w:rPr>
                <w:lang w:val="uk-UA"/>
              </w:rPr>
              <w:t xml:space="preserve"> ідеї заходу</w:t>
            </w:r>
          </w:p>
        </w:tc>
        <w:tc>
          <w:tcPr>
            <w:tcW w:w="1130" w:type="dxa"/>
          </w:tcPr>
          <w:p w14:paraId="71A34DDD" w14:textId="77777777" w:rsidR="00464236" w:rsidRPr="00764764" w:rsidRDefault="00464236" w:rsidP="004D458A">
            <w:pPr>
              <w:jc w:val="center"/>
              <w:rPr>
                <w:lang w:val="uk-UA"/>
              </w:rPr>
            </w:pPr>
          </w:p>
        </w:tc>
      </w:tr>
      <w:tr w:rsidR="00464236" w:rsidRPr="00764764" w14:paraId="1202B8F0" w14:textId="77777777" w:rsidTr="004D458A">
        <w:trPr>
          <w:trHeight w:val="687"/>
        </w:trPr>
        <w:tc>
          <w:tcPr>
            <w:tcW w:w="7792" w:type="dxa"/>
          </w:tcPr>
          <w:p w14:paraId="0D681F20" w14:textId="77777777" w:rsidR="00464236" w:rsidRPr="00764764" w:rsidRDefault="00464236" w:rsidP="004D458A">
            <w:pPr>
              <w:rPr>
                <w:lang w:val="uk-UA"/>
              </w:rPr>
            </w:pPr>
            <w:r w:rsidRPr="00764764">
              <w:rPr>
                <w:lang w:val="uk-UA"/>
              </w:rPr>
              <w:t xml:space="preserve">Відповідність змісту та обсягу віковим особливостям дітей та програмовим </w:t>
            </w:r>
            <w:r w:rsidRPr="00764764">
              <w:rPr>
                <w:spacing w:val="-3"/>
                <w:lang w:val="uk-UA"/>
              </w:rPr>
              <w:t>вимогам</w:t>
            </w:r>
          </w:p>
        </w:tc>
        <w:tc>
          <w:tcPr>
            <w:tcW w:w="1130" w:type="dxa"/>
          </w:tcPr>
          <w:p w14:paraId="6E7ED01C" w14:textId="77777777" w:rsidR="00464236" w:rsidRPr="00764764" w:rsidRDefault="00464236" w:rsidP="004D458A">
            <w:pPr>
              <w:jc w:val="center"/>
              <w:rPr>
                <w:lang w:val="uk-UA"/>
              </w:rPr>
            </w:pPr>
          </w:p>
        </w:tc>
      </w:tr>
      <w:tr w:rsidR="00464236" w:rsidRPr="00764764" w14:paraId="5BECF7D1" w14:textId="77777777" w:rsidTr="004D458A">
        <w:trPr>
          <w:trHeight w:val="697"/>
        </w:trPr>
        <w:tc>
          <w:tcPr>
            <w:tcW w:w="7792" w:type="dxa"/>
          </w:tcPr>
          <w:p w14:paraId="0D7D7EEC" w14:textId="77777777" w:rsidR="00464236" w:rsidRPr="00764764" w:rsidRDefault="00464236" w:rsidP="004D458A">
            <w:pPr>
              <w:rPr>
                <w:lang w:val="uk-UA"/>
              </w:rPr>
            </w:pPr>
            <w:r w:rsidRPr="00764764">
              <w:rPr>
                <w:spacing w:val="-3"/>
                <w:lang w:val="uk-UA"/>
              </w:rPr>
              <w:t>Логічність і методична грамотність у побудові сценарію. Розкриття у сценарії святкової теми</w:t>
            </w:r>
          </w:p>
        </w:tc>
        <w:tc>
          <w:tcPr>
            <w:tcW w:w="1130" w:type="dxa"/>
          </w:tcPr>
          <w:p w14:paraId="227ACBE6" w14:textId="77777777" w:rsidR="00464236" w:rsidRPr="00764764" w:rsidRDefault="00464236" w:rsidP="004D458A">
            <w:pPr>
              <w:jc w:val="center"/>
              <w:rPr>
                <w:lang w:val="uk-UA"/>
              </w:rPr>
            </w:pPr>
          </w:p>
        </w:tc>
      </w:tr>
      <w:tr w:rsidR="00464236" w:rsidRPr="00764764" w14:paraId="5C15B310" w14:textId="77777777" w:rsidTr="004D458A">
        <w:tc>
          <w:tcPr>
            <w:tcW w:w="7792" w:type="dxa"/>
          </w:tcPr>
          <w:p w14:paraId="2CEBEEC9" w14:textId="77777777" w:rsidR="00464236" w:rsidRPr="00764764" w:rsidRDefault="00464236" w:rsidP="004D458A">
            <w:pPr>
              <w:rPr>
                <w:lang w:val="uk-UA"/>
              </w:rPr>
            </w:pPr>
            <w:r w:rsidRPr="00764764">
              <w:rPr>
                <w:lang w:val="uk-UA"/>
              </w:rPr>
              <w:t>Різноманітність видів художньо-естетичної роботи з дітьми та доцільність їх чергування</w:t>
            </w:r>
          </w:p>
        </w:tc>
        <w:tc>
          <w:tcPr>
            <w:tcW w:w="1130" w:type="dxa"/>
          </w:tcPr>
          <w:p w14:paraId="72345109" w14:textId="77777777" w:rsidR="00464236" w:rsidRPr="00764764" w:rsidRDefault="00464236" w:rsidP="004D458A">
            <w:pPr>
              <w:jc w:val="center"/>
              <w:rPr>
                <w:lang w:val="uk-UA"/>
              </w:rPr>
            </w:pPr>
          </w:p>
        </w:tc>
      </w:tr>
      <w:tr w:rsidR="00464236" w:rsidRPr="00764764" w14:paraId="112E7F73" w14:textId="77777777" w:rsidTr="004D458A">
        <w:trPr>
          <w:trHeight w:val="431"/>
        </w:trPr>
        <w:tc>
          <w:tcPr>
            <w:tcW w:w="7792" w:type="dxa"/>
          </w:tcPr>
          <w:p w14:paraId="47836320" w14:textId="77777777" w:rsidR="00464236" w:rsidRPr="00764764" w:rsidRDefault="00464236" w:rsidP="004D458A">
            <w:pPr>
              <w:rPr>
                <w:lang w:val="uk-UA"/>
              </w:rPr>
            </w:pPr>
            <w:r w:rsidRPr="00764764">
              <w:rPr>
                <w:lang w:val="uk-UA"/>
              </w:rPr>
              <w:t>Чіткість опису змісту видів художньо-естетичної роботи з дітьми</w:t>
            </w:r>
          </w:p>
        </w:tc>
        <w:tc>
          <w:tcPr>
            <w:tcW w:w="1130" w:type="dxa"/>
          </w:tcPr>
          <w:p w14:paraId="167E9533" w14:textId="77777777" w:rsidR="00464236" w:rsidRPr="00764764" w:rsidRDefault="00464236" w:rsidP="004D458A">
            <w:pPr>
              <w:jc w:val="center"/>
              <w:rPr>
                <w:lang w:val="uk-UA"/>
              </w:rPr>
            </w:pPr>
          </w:p>
        </w:tc>
      </w:tr>
      <w:tr w:rsidR="00464236" w:rsidRPr="00764764" w14:paraId="5E14520E" w14:textId="77777777" w:rsidTr="004D458A">
        <w:trPr>
          <w:trHeight w:val="409"/>
        </w:trPr>
        <w:tc>
          <w:tcPr>
            <w:tcW w:w="7792" w:type="dxa"/>
          </w:tcPr>
          <w:p w14:paraId="3FDC21EA" w14:textId="77777777" w:rsidR="00464236" w:rsidRPr="00764764" w:rsidRDefault="00464236" w:rsidP="004D458A">
            <w:pPr>
              <w:rPr>
                <w:lang w:val="uk-UA"/>
              </w:rPr>
            </w:pPr>
            <w:r w:rsidRPr="00764764">
              <w:rPr>
                <w:lang w:val="uk-UA"/>
              </w:rPr>
              <w:t>Залучення всіх дітей групи до участі в заході</w:t>
            </w:r>
          </w:p>
        </w:tc>
        <w:tc>
          <w:tcPr>
            <w:tcW w:w="1130" w:type="dxa"/>
          </w:tcPr>
          <w:p w14:paraId="7B0DDE41" w14:textId="77777777" w:rsidR="00464236" w:rsidRPr="00764764" w:rsidRDefault="00464236" w:rsidP="004D458A">
            <w:pPr>
              <w:jc w:val="center"/>
              <w:rPr>
                <w:lang w:val="uk-UA"/>
              </w:rPr>
            </w:pPr>
          </w:p>
        </w:tc>
      </w:tr>
      <w:tr w:rsidR="00464236" w:rsidRPr="00764764" w14:paraId="7AB80A68" w14:textId="77777777" w:rsidTr="004D458A">
        <w:trPr>
          <w:trHeight w:val="451"/>
        </w:trPr>
        <w:tc>
          <w:tcPr>
            <w:tcW w:w="7792" w:type="dxa"/>
          </w:tcPr>
          <w:p w14:paraId="4C9CD966" w14:textId="77777777" w:rsidR="00464236" w:rsidRPr="00764764" w:rsidRDefault="00464236" w:rsidP="004D458A">
            <w:pPr>
              <w:rPr>
                <w:b/>
                <w:lang w:val="uk-UA"/>
              </w:rPr>
            </w:pPr>
            <w:r w:rsidRPr="00764764">
              <w:rPr>
                <w:lang w:val="uk-UA"/>
              </w:rPr>
              <w:t>Супроводжувальна роль дорослих (батьків та працівників ДНЗ)</w:t>
            </w:r>
          </w:p>
        </w:tc>
        <w:tc>
          <w:tcPr>
            <w:tcW w:w="1130" w:type="dxa"/>
          </w:tcPr>
          <w:p w14:paraId="384CF0A0" w14:textId="77777777" w:rsidR="00464236" w:rsidRPr="00764764" w:rsidRDefault="00464236" w:rsidP="004D458A">
            <w:pPr>
              <w:jc w:val="center"/>
              <w:rPr>
                <w:b/>
                <w:lang w:val="uk-UA"/>
              </w:rPr>
            </w:pPr>
          </w:p>
        </w:tc>
      </w:tr>
      <w:tr w:rsidR="00464236" w:rsidRPr="00764764" w14:paraId="731638DC" w14:textId="77777777" w:rsidTr="004D458A">
        <w:trPr>
          <w:trHeight w:val="517"/>
        </w:trPr>
        <w:tc>
          <w:tcPr>
            <w:tcW w:w="7792" w:type="dxa"/>
          </w:tcPr>
          <w:p w14:paraId="01742149" w14:textId="77777777" w:rsidR="00464236" w:rsidRPr="00764764" w:rsidRDefault="00464236" w:rsidP="004D458A">
            <w:pPr>
              <w:rPr>
                <w:lang w:val="uk-UA"/>
              </w:rPr>
            </w:pPr>
            <w:r w:rsidRPr="00764764">
              <w:rPr>
                <w:lang w:val="uk-UA"/>
              </w:rPr>
              <w:t>Наявність та доцільність застосування атрибутики</w:t>
            </w:r>
          </w:p>
        </w:tc>
        <w:tc>
          <w:tcPr>
            <w:tcW w:w="1130" w:type="dxa"/>
          </w:tcPr>
          <w:p w14:paraId="5F2D9767" w14:textId="77777777" w:rsidR="00464236" w:rsidRPr="00764764" w:rsidRDefault="00464236" w:rsidP="004D458A">
            <w:pPr>
              <w:jc w:val="center"/>
              <w:rPr>
                <w:b/>
                <w:lang w:val="uk-UA"/>
              </w:rPr>
            </w:pPr>
          </w:p>
        </w:tc>
      </w:tr>
      <w:tr w:rsidR="00464236" w:rsidRPr="00764764" w14:paraId="4F6AB1AA" w14:textId="77777777" w:rsidTr="004D458A">
        <w:trPr>
          <w:trHeight w:val="360"/>
        </w:trPr>
        <w:tc>
          <w:tcPr>
            <w:tcW w:w="7792" w:type="dxa"/>
          </w:tcPr>
          <w:p w14:paraId="3690518C" w14:textId="77777777" w:rsidR="00464236" w:rsidRPr="00764764" w:rsidRDefault="00464236" w:rsidP="004D458A">
            <w:pPr>
              <w:tabs>
                <w:tab w:val="left" w:pos="360"/>
              </w:tabs>
              <w:rPr>
                <w:spacing w:val="-1"/>
                <w:lang w:val="uk-UA"/>
              </w:rPr>
            </w:pPr>
            <w:r w:rsidRPr="00764764">
              <w:rPr>
                <w:lang w:val="uk-UA"/>
              </w:rPr>
              <w:t>Оригінальність вираження задуму заходу</w:t>
            </w:r>
          </w:p>
        </w:tc>
        <w:tc>
          <w:tcPr>
            <w:tcW w:w="1130" w:type="dxa"/>
          </w:tcPr>
          <w:p w14:paraId="59954AFD" w14:textId="77777777" w:rsidR="00464236" w:rsidRPr="00764764" w:rsidRDefault="00464236" w:rsidP="004D458A">
            <w:pPr>
              <w:jc w:val="center"/>
              <w:rPr>
                <w:b/>
                <w:lang w:val="uk-UA"/>
              </w:rPr>
            </w:pPr>
          </w:p>
        </w:tc>
      </w:tr>
      <w:tr w:rsidR="00464236" w:rsidRPr="00764764" w14:paraId="5E664897" w14:textId="77777777" w:rsidTr="004D458A">
        <w:trPr>
          <w:trHeight w:val="507"/>
        </w:trPr>
        <w:tc>
          <w:tcPr>
            <w:tcW w:w="7792" w:type="dxa"/>
          </w:tcPr>
          <w:p w14:paraId="4B2E93DC" w14:textId="77777777" w:rsidR="00464236" w:rsidRPr="00764764" w:rsidRDefault="00464236" w:rsidP="004D458A">
            <w:pPr>
              <w:tabs>
                <w:tab w:val="left" w:pos="360"/>
              </w:tabs>
              <w:rPr>
                <w:lang w:val="uk-UA"/>
              </w:rPr>
            </w:pPr>
            <w:r w:rsidRPr="00764764">
              <w:rPr>
                <w:lang w:val="uk-UA"/>
              </w:rPr>
              <w:t>Логічність завершення заходу</w:t>
            </w:r>
          </w:p>
        </w:tc>
        <w:tc>
          <w:tcPr>
            <w:tcW w:w="1130" w:type="dxa"/>
          </w:tcPr>
          <w:p w14:paraId="54EB353D" w14:textId="77777777" w:rsidR="00464236" w:rsidRPr="00764764" w:rsidRDefault="00464236" w:rsidP="004D458A">
            <w:pPr>
              <w:jc w:val="center"/>
              <w:rPr>
                <w:b/>
                <w:lang w:val="uk-UA"/>
              </w:rPr>
            </w:pPr>
          </w:p>
        </w:tc>
      </w:tr>
      <w:tr w:rsidR="00464236" w:rsidRPr="00764764" w14:paraId="228C908E" w14:textId="77777777" w:rsidTr="004D458A">
        <w:trPr>
          <w:trHeight w:val="505"/>
        </w:trPr>
        <w:tc>
          <w:tcPr>
            <w:tcW w:w="7792" w:type="dxa"/>
          </w:tcPr>
          <w:p w14:paraId="14FBA41F" w14:textId="77777777" w:rsidR="00464236" w:rsidRPr="00764764" w:rsidRDefault="00464236" w:rsidP="004D458A">
            <w:pPr>
              <w:tabs>
                <w:tab w:val="left" w:pos="360"/>
              </w:tabs>
              <w:rPr>
                <w:lang w:val="uk-UA"/>
              </w:rPr>
            </w:pPr>
            <w:r w:rsidRPr="00764764">
              <w:rPr>
                <w:b/>
                <w:lang w:val="uk-UA"/>
              </w:rPr>
              <w:t>Загальна оцінка</w:t>
            </w:r>
          </w:p>
        </w:tc>
        <w:tc>
          <w:tcPr>
            <w:tcW w:w="1130" w:type="dxa"/>
          </w:tcPr>
          <w:p w14:paraId="14D3F5E2" w14:textId="77777777" w:rsidR="00464236" w:rsidRPr="00764764" w:rsidRDefault="00464236" w:rsidP="004D458A">
            <w:pPr>
              <w:jc w:val="center"/>
              <w:rPr>
                <w:b/>
                <w:lang w:val="uk-UA"/>
              </w:rPr>
            </w:pPr>
          </w:p>
        </w:tc>
      </w:tr>
    </w:tbl>
    <w:p w14:paraId="05926CEF" w14:textId="77777777" w:rsidR="00464236" w:rsidRDefault="00464236" w:rsidP="00AB709F">
      <w:pPr>
        <w:jc w:val="right"/>
        <w:rPr>
          <w:lang w:val="uk-UA"/>
        </w:rPr>
      </w:pPr>
    </w:p>
    <w:p w14:paraId="5D69BC07" w14:textId="77777777" w:rsidR="00464236" w:rsidRDefault="00464236" w:rsidP="00AB709F">
      <w:pPr>
        <w:jc w:val="right"/>
        <w:rPr>
          <w:i/>
          <w:lang w:val="uk-UA"/>
        </w:rPr>
      </w:pPr>
    </w:p>
    <w:p w14:paraId="3C5F4304" w14:textId="77777777" w:rsidR="00464236" w:rsidRDefault="00464236" w:rsidP="00AB709F">
      <w:pPr>
        <w:jc w:val="right"/>
        <w:rPr>
          <w:i/>
          <w:lang w:val="uk-UA"/>
        </w:rPr>
      </w:pPr>
    </w:p>
    <w:p w14:paraId="2D9ACE91" w14:textId="77777777" w:rsidR="00464236" w:rsidRDefault="00464236" w:rsidP="00AB709F">
      <w:pPr>
        <w:jc w:val="right"/>
        <w:rPr>
          <w:i/>
          <w:lang w:val="uk-UA"/>
        </w:rPr>
      </w:pPr>
    </w:p>
    <w:p w14:paraId="26F3498C" w14:textId="77777777" w:rsidR="00464236" w:rsidRPr="00764764" w:rsidRDefault="00464236" w:rsidP="00AB709F">
      <w:pPr>
        <w:jc w:val="right"/>
        <w:rPr>
          <w:i/>
          <w:lang w:val="uk-UA"/>
        </w:rPr>
      </w:pPr>
      <w:r w:rsidRPr="00764764">
        <w:rPr>
          <w:i/>
          <w:lang w:val="uk-UA"/>
        </w:rPr>
        <w:t>Додаток 1.4.</w:t>
      </w:r>
    </w:p>
    <w:p w14:paraId="5E595487" w14:textId="77777777" w:rsidR="00464236" w:rsidRPr="00764764" w:rsidRDefault="00464236" w:rsidP="00AB709F">
      <w:pPr>
        <w:jc w:val="right"/>
        <w:rPr>
          <w:i/>
          <w:lang w:val="uk-UA"/>
        </w:rPr>
      </w:pPr>
    </w:p>
    <w:p w14:paraId="240CA2A0" w14:textId="77777777" w:rsidR="00464236" w:rsidRPr="00764764" w:rsidRDefault="00464236" w:rsidP="00AB709F">
      <w:pPr>
        <w:jc w:val="center"/>
        <w:rPr>
          <w:lang w:val="uk-UA"/>
        </w:rPr>
      </w:pPr>
      <w:r w:rsidRPr="00764764">
        <w:rPr>
          <w:b/>
          <w:lang w:val="uk-UA"/>
        </w:rPr>
        <w:t>Карта аналізу сценарію методичного заходу</w:t>
      </w:r>
    </w:p>
    <w:p w14:paraId="13C796F7" w14:textId="77777777" w:rsidR="00464236" w:rsidRPr="00764764" w:rsidRDefault="00464236" w:rsidP="00AB709F">
      <w:pPr>
        <w:jc w:val="center"/>
        <w:rPr>
          <w:lang w:val="uk-UA"/>
        </w:rPr>
      </w:pPr>
      <w:r w:rsidRPr="00764764">
        <w:rPr>
          <w:lang w:val="uk-UA"/>
        </w:rPr>
        <w:t>(теоретичний семінар, семінар-практикум, проблемний семінар, семінар-брифінг</w:t>
      </w:r>
      <w:r>
        <w:rPr>
          <w:lang w:val="uk-UA"/>
        </w:rPr>
        <w:t xml:space="preserve"> та  інш. </w:t>
      </w:r>
      <w:r w:rsidRPr="00764764">
        <w:rPr>
          <w:lang w:val="uk-UA"/>
        </w:rPr>
        <w:t>)</w:t>
      </w:r>
    </w:p>
    <w:p w14:paraId="6AF7361A" w14:textId="77777777" w:rsidR="00464236" w:rsidRPr="00764764" w:rsidRDefault="00464236" w:rsidP="00AB709F">
      <w:pPr>
        <w:ind w:left="6372" w:firstLine="708"/>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164"/>
      </w:tblGrid>
      <w:tr w:rsidR="00464236" w:rsidRPr="00764764" w14:paraId="0CDB2FD0" w14:textId="77777777" w:rsidTr="004D458A">
        <w:trPr>
          <w:trHeight w:val="537"/>
        </w:trPr>
        <w:tc>
          <w:tcPr>
            <w:tcW w:w="7753" w:type="dxa"/>
          </w:tcPr>
          <w:p w14:paraId="28E38260" w14:textId="77777777" w:rsidR="00464236" w:rsidRPr="00764764" w:rsidRDefault="00464236" w:rsidP="004D458A">
            <w:pPr>
              <w:jc w:val="center"/>
              <w:rPr>
                <w:b/>
                <w:lang w:val="uk-UA"/>
              </w:rPr>
            </w:pPr>
            <w:r w:rsidRPr="00764764">
              <w:rPr>
                <w:b/>
                <w:lang w:val="uk-UA"/>
              </w:rPr>
              <w:t xml:space="preserve">Критерії </w:t>
            </w:r>
          </w:p>
        </w:tc>
        <w:tc>
          <w:tcPr>
            <w:tcW w:w="1164" w:type="dxa"/>
          </w:tcPr>
          <w:p w14:paraId="3B0D6B53" w14:textId="77777777" w:rsidR="00464236" w:rsidRPr="00764764" w:rsidRDefault="00464236" w:rsidP="004D458A">
            <w:pPr>
              <w:jc w:val="center"/>
              <w:rPr>
                <w:b/>
                <w:lang w:val="uk-UA"/>
              </w:rPr>
            </w:pPr>
            <w:r w:rsidRPr="00764764">
              <w:rPr>
                <w:b/>
                <w:lang w:val="uk-UA"/>
              </w:rPr>
              <w:t xml:space="preserve">Оцінка </w:t>
            </w:r>
          </w:p>
        </w:tc>
      </w:tr>
      <w:tr w:rsidR="00464236" w:rsidRPr="00764764" w14:paraId="2BF5FB04" w14:textId="77777777" w:rsidTr="004D458A">
        <w:tc>
          <w:tcPr>
            <w:tcW w:w="7753" w:type="dxa"/>
          </w:tcPr>
          <w:p w14:paraId="4FC5FE2D" w14:textId="77777777" w:rsidR="00464236" w:rsidRPr="00764764" w:rsidRDefault="00464236" w:rsidP="004D458A">
            <w:pPr>
              <w:jc w:val="both"/>
              <w:rPr>
                <w:lang w:val="uk-UA"/>
              </w:rPr>
            </w:pPr>
            <w:r w:rsidRPr="00764764">
              <w:rPr>
                <w:lang w:val="uk-UA"/>
              </w:rPr>
              <w:t>Дотримання вимог до реквізитів оформлення матеріалів методичного заходу — титульний лист із назвою заходу, темою, зазначенням керівника</w:t>
            </w:r>
          </w:p>
        </w:tc>
        <w:tc>
          <w:tcPr>
            <w:tcW w:w="1164" w:type="dxa"/>
          </w:tcPr>
          <w:p w14:paraId="79B4E65A" w14:textId="77777777" w:rsidR="00464236" w:rsidRPr="00764764" w:rsidRDefault="00464236" w:rsidP="004D458A">
            <w:pPr>
              <w:jc w:val="center"/>
              <w:rPr>
                <w:lang w:val="uk-UA"/>
              </w:rPr>
            </w:pPr>
          </w:p>
        </w:tc>
      </w:tr>
      <w:tr w:rsidR="00464236" w:rsidRPr="00764764" w14:paraId="612520FF" w14:textId="77777777" w:rsidTr="004D458A">
        <w:tc>
          <w:tcPr>
            <w:tcW w:w="7753" w:type="dxa"/>
          </w:tcPr>
          <w:p w14:paraId="16AB86B9" w14:textId="77777777" w:rsidR="00464236" w:rsidRPr="00764764" w:rsidRDefault="00464236" w:rsidP="004D458A">
            <w:pPr>
              <w:jc w:val="both"/>
              <w:rPr>
                <w:lang w:val="uk-UA"/>
              </w:rPr>
            </w:pPr>
            <w:r w:rsidRPr="00764764">
              <w:rPr>
                <w:lang w:val="uk-UA"/>
              </w:rPr>
              <w:t>Відповідність плану роботи заходу темі, логіка побудови плану</w:t>
            </w:r>
          </w:p>
        </w:tc>
        <w:tc>
          <w:tcPr>
            <w:tcW w:w="1164" w:type="dxa"/>
          </w:tcPr>
          <w:p w14:paraId="4D5C1882" w14:textId="77777777" w:rsidR="00464236" w:rsidRPr="00764764" w:rsidRDefault="00464236" w:rsidP="004D458A">
            <w:pPr>
              <w:jc w:val="center"/>
              <w:rPr>
                <w:lang w:val="uk-UA"/>
              </w:rPr>
            </w:pPr>
          </w:p>
        </w:tc>
      </w:tr>
      <w:tr w:rsidR="00464236" w:rsidRPr="00764764" w14:paraId="2C6A1ADF" w14:textId="77777777" w:rsidTr="004D458A">
        <w:trPr>
          <w:trHeight w:val="513"/>
        </w:trPr>
        <w:tc>
          <w:tcPr>
            <w:tcW w:w="7753" w:type="dxa"/>
          </w:tcPr>
          <w:p w14:paraId="686FB472" w14:textId="77777777" w:rsidR="00464236" w:rsidRPr="00764764" w:rsidRDefault="00464236" w:rsidP="004D458A">
            <w:pPr>
              <w:jc w:val="both"/>
              <w:rPr>
                <w:lang w:val="uk-UA"/>
              </w:rPr>
            </w:pPr>
            <w:r w:rsidRPr="00764764">
              <w:rPr>
                <w:lang w:val="uk-UA"/>
              </w:rPr>
              <w:t>Чіткість поставлених завдань, їх відповідність тематиці</w:t>
            </w:r>
          </w:p>
        </w:tc>
        <w:tc>
          <w:tcPr>
            <w:tcW w:w="1164" w:type="dxa"/>
          </w:tcPr>
          <w:p w14:paraId="206A6324" w14:textId="77777777" w:rsidR="00464236" w:rsidRPr="00764764" w:rsidRDefault="00464236" w:rsidP="004D458A">
            <w:pPr>
              <w:jc w:val="center"/>
              <w:rPr>
                <w:lang w:val="uk-UA"/>
              </w:rPr>
            </w:pPr>
          </w:p>
        </w:tc>
      </w:tr>
      <w:tr w:rsidR="00464236" w:rsidRPr="00764764" w14:paraId="7C73C7FD" w14:textId="77777777" w:rsidTr="002A547B">
        <w:trPr>
          <w:trHeight w:val="415"/>
        </w:trPr>
        <w:tc>
          <w:tcPr>
            <w:tcW w:w="7753" w:type="dxa"/>
          </w:tcPr>
          <w:p w14:paraId="7D9598BA" w14:textId="77777777" w:rsidR="00464236" w:rsidRPr="00764764" w:rsidRDefault="00464236" w:rsidP="004D458A">
            <w:pPr>
              <w:jc w:val="both"/>
              <w:rPr>
                <w:lang w:val="uk-UA"/>
              </w:rPr>
            </w:pPr>
            <w:r w:rsidRPr="00764764">
              <w:rPr>
                <w:lang w:val="uk-UA"/>
              </w:rPr>
              <w:lastRenderedPageBreak/>
              <w:t>Добір наочного навчально-методичного, дидактичного матеріалів, технічних засобів навчання</w:t>
            </w:r>
          </w:p>
        </w:tc>
        <w:tc>
          <w:tcPr>
            <w:tcW w:w="1164" w:type="dxa"/>
          </w:tcPr>
          <w:p w14:paraId="6F110EDB" w14:textId="77777777" w:rsidR="00464236" w:rsidRPr="00764764" w:rsidRDefault="00464236" w:rsidP="004D458A">
            <w:pPr>
              <w:jc w:val="center"/>
              <w:rPr>
                <w:lang w:val="uk-UA"/>
              </w:rPr>
            </w:pPr>
          </w:p>
        </w:tc>
      </w:tr>
      <w:tr w:rsidR="00464236" w:rsidRPr="00764764" w14:paraId="731E8E32" w14:textId="77777777" w:rsidTr="002A547B">
        <w:trPr>
          <w:trHeight w:val="418"/>
        </w:trPr>
        <w:tc>
          <w:tcPr>
            <w:tcW w:w="7753" w:type="dxa"/>
          </w:tcPr>
          <w:p w14:paraId="00CC2C6D" w14:textId="77777777" w:rsidR="00464236" w:rsidRPr="00764764" w:rsidRDefault="00464236" w:rsidP="004D458A">
            <w:pPr>
              <w:jc w:val="both"/>
              <w:rPr>
                <w:lang w:val="uk-UA"/>
              </w:rPr>
            </w:pPr>
            <w:r w:rsidRPr="00764764">
              <w:rPr>
                <w:lang w:val="uk-UA"/>
              </w:rPr>
              <w:t>Грунтовність, науковість теоретичної частини, логіка викладу матеріалу</w:t>
            </w:r>
          </w:p>
        </w:tc>
        <w:tc>
          <w:tcPr>
            <w:tcW w:w="1164" w:type="dxa"/>
          </w:tcPr>
          <w:p w14:paraId="33D0FA49" w14:textId="77777777" w:rsidR="00464236" w:rsidRPr="00764764" w:rsidRDefault="00464236" w:rsidP="004D458A">
            <w:pPr>
              <w:jc w:val="center"/>
              <w:rPr>
                <w:lang w:val="uk-UA"/>
              </w:rPr>
            </w:pPr>
          </w:p>
        </w:tc>
      </w:tr>
      <w:tr w:rsidR="00464236" w:rsidRPr="00764764" w14:paraId="5FA7C12C" w14:textId="77777777" w:rsidTr="004D458A">
        <w:trPr>
          <w:trHeight w:val="479"/>
        </w:trPr>
        <w:tc>
          <w:tcPr>
            <w:tcW w:w="7753" w:type="dxa"/>
          </w:tcPr>
          <w:p w14:paraId="76420B09" w14:textId="77777777" w:rsidR="00464236" w:rsidRPr="00764764" w:rsidRDefault="00464236" w:rsidP="004D458A">
            <w:pPr>
              <w:jc w:val="both"/>
              <w:rPr>
                <w:lang w:val="uk-UA"/>
              </w:rPr>
            </w:pPr>
            <w:r w:rsidRPr="00764764">
              <w:rPr>
                <w:lang w:val="uk-UA"/>
              </w:rPr>
              <w:t>Змістовність практичної частини</w:t>
            </w:r>
          </w:p>
        </w:tc>
        <w:tc>
          <w:tcPr>
            <w:tcW w:w="1164" w:type="dxa"/>
          </w:tcPr>
          <w:p w14:paraId="5EAE4C08" w14:textId="77777777" w:rsidR="00464236" w:rsidRPr="00764764" w:rsidRDefault="00464236" w:rsidP="004D458A">
            <w:pPr>
              <w:jc w:val="center"/>
              <w:rPr>
                <w:lang w:val="uk-UA"/>
              </w:rPr>
            </w:pPr>
          </w:p>
        </w:tc>
      </w:tr>
      <w:tr w:rsidR="00464236" w:rsidRPr="00764764" w14:paraId="6CE3E16E" w14:textId="77777777" w:rsidTr="004D458A">
        <w:trPr>
          <w:trHeight w:val="529"/>
        </w:trPr>
        <w:tc>
          <w:tcPr>
            <w:tcW w:w="7753" w:type="dxa"/>
          </w:tcPr>
          <w:p w14:paraId="41AA8EE6" w14:textId="77777777" w:rsidR="00464236" w:rsidRPr="00764764" w:rsidRDefault="00464236" w:rsidP="004D458A">
            <w:pPr>
              <w:jc w:val="both"/>
              <w:rPr>
                <w:lang w:val="uk-UA"/>
              </w:rPr>
            </w:pPr>
            <w:r w:rsidRPr="00764764">
              <w:rPr>
                <w:lang w:val="uk-UA"/>
              </w:rPr>
              <w:t>Доцільність форми обговорення проблеми</w:t>
            </w:r>
          </w:p>
        </w:tc>
        <w:tc>
          <w:tcPr>
            <w:tcW w:w="1164" w:type="dxa"/>
          </w:tcPr>
          <w:p w14:paraId="4738E632" w14:textId="77777777" w:rsidR="00464236" w:rsidRPr="00764764" w:rsidRDefault="00464236" w:rsidP="004D458A">
            <w:pPr>
              <w:jc w:val="center"/>
              <w:rPr>
                <w:lang w:val="uk-UA"/>
              </w:rPr>
            </w:pPr>
          </w:p>
        </w:tc>
      </w:tr>
      <w:tr w:rsidR="00464236" w:rsidRPr="00764764" w14:paraId="57F84532" w14:textId="77777777" w:rsidTr="004D458A">
        <w:trPr>
          <w:trHeight w:val="523"/>
        </w:trPr>
        <w:tc>
          <w:tcPr>
            <w:tcW w:w="7753" w:type="dxa"/>
          </w:tcPr>
          <w:p w14:paraId="7D4C2DEC" w14:textId="77777777" w:rsidR="00464236" w:rsidRPr="00764764" w:rsidRDefault="00464236" w:rsidP="004D458A">
            <w:pPr>
              <w:jc w:val="both"/>
              <w:rPr>
                <w:lang w:val="uk-UA"/>
              </w:rPr>
            </w:pPr>
            <w:r w:rsidRPr="00764764">
              <w:rPr>
                <w:lang w:val="uk-UA"/>
              </w:rPr>
              <w:t>Оригінальність викладення матеріалу</w:t>
            </w:r>
          </w:p>
        </w:tc>
        <w:tc>
          <w:tcPr>
            <w:tcW w:w="1164" w:type="dxa"/>
          </w:tcPr>
          <w:p w14:paraId="6E8AA567" w14:textId="77777777" w:rsidR="00464236" w:rsidRPr="00764764" w:rsidRDefault="00464236" w:rsidP="004D458A">
            <w:pPr>
              <w:jc w:val="center"/>
              <w:rPr>
                <w:lang w:val="uk-UA"/>
              </w:rPr>
            </w:pPr>
          </w:p>
        </w:tc>
      </w:tr>
      <w:tr w:rsidR="00464236" w:rsidRPr="00764764" w14:paraId="67BC1662" w14:textId="77777777" w:rsidTr="004D458A">
        <w:trPr>
          <w:trHeight w:val="545"/>
        </w:trPr>
        <w:tc>
          <w:tcPr>
            <w:tcW w:w="7753" w:type="dxa"/>
          </w:tcPr>
          <w:p w14:paraId="6A8374D7" w14:textId="77777777" w:rsidR="00464236" w:rsidRPr="00764764" w:rsidRDefault="00464236" w:rsidP="004D458A">
            <w:pPr>
              <w:rPr>
                <w:lang w:val="uk-UA"/>
              </w:rPr>
            </w:pPr>
            <w:r w:rsidRPr="00764764">
              <w:rPr>
                <w:lang w:val="uk-UA"/>
              </w:rPr>
              <w:t>Підбиття підсумків</w:t>
            </w:r>
          </w:p>
        </w:tc>
        <w:tc>
          <w:tcPr>
            <w:tcW w:w="1164" w:type="dxa"/>
          </w:tcPr>
          <w:p w14:paraId="5026489A" w14:textId="77777777" w:rsidR="00464236" w:rsidRPr="00764764" w:rsidRDefault="00464236" w:rsidP="004D458A">
            <w:pPr>
              <w:jc w:val="center"/>
              <w:rPr>
                <w:lang w:val="uk-UA"/>
              </w:rPr>
            </w:pPr>
          </w:p>
        </w:tc>
      </w:tr>
      <w:tr w:rsidR="00464236" w:rsidRPr="00764764" w14:paraId="48EC3226" w14:textId="77777777" w:rsidTr="004D458A">
        <w:trPr>
          <w:trHeight w:val="525"/>
        </w:trPr>
        <w:tc>
          <w:tcPr>
            <w:tcW w:w="7753" w:type="dxa"/>
          </w:tcPr>
          <w:p w14:paraId="35B390A8" w14:textId="77777777" w:rsidR="00464236" w:rsidRPr="00764764" w:rsidRDefault="00464236" w:rsidP="004D458A">
            <w:pPr>
              <w:rPr>
                <w:lang w:val="uk-UA"/>
              </w:rPr>
            </w:pPr>
            <w:r w:rsidRPr="00764764">
              <w:rPr>
                <w:lang w:val="uk-UA"/>
              </w:rPr>
              <w:t>Наявність тезаурусу</w:t>
            </w:r>
          </w:p>
        </w:tc>
        <w:tc>
          <w:tcPr>
            <w:tcW w:w="1164" w:type="dxa"/>
          </w:tcPr>
          <w:p w14:paraId="44C15BD1" w14:textId="77777777" w:rsidR="00464236" w:rsidRPr="00764764" w:rsidRDefault="00464236" w:rsidP="004D458A">
            <w:pPr>
              <w:jc w:val="center"/>
              <w:rPr>
                <w:lang w:val="uk-UA"/>
              </w:rPr>
            </w:pPr>
          </w:p>
        </w:tc>
      </w:tr>
      <w:tr w:rsidR="00464236" w:rsidRPr="00764764" w14:paraId="74F77A1B" w14:textId="77777777" w:rsidTr="004D458A">
        <w:trPr>
          <w:trHeight w:val="549"/>
        </w:trPr>
        <w:tc>
          <w:tcPr>
            <w:tcW w:w="7753" w:type="dxa"/>
          </w:tcPr>
          <w:p w14:paraId="284CB1C0" w14:textId="77777777" w:rsidR="00464236" w:rsidRPr="00764764" w:rsidRDefault="00464236" w:rsidP="004D458A">
            <w:pPr>
              <w:rPr>
                <w:lang w:val="uk-UA"/>
              </w:rPr>
            </w:pPr>
            <w:r w:rsidRPr="00764764">
              <w:rPr>
                <w:lang w:val="uk-UA"/>
              </w:rPr>
              <w:t>Наявність списку використаних джерел</w:t>
            </w:r>
          </w:p>
        </w:tc>
        <w:tc>
          <w:tcPr>
            <w:tcW w:w="1164" w:type="dxa"/>
          </w:tcPr>
          <w:p w14:paraId="214BD357" w14:textId="77777777" w:rsidR="00464236" w:rsidRPr="00764764" w:rsidRDefault="00464236" w:rsidP="004D458A">
            <w:pPr>
              <w:jc w:val="center"/>
              <w:rPr>
                <w:lang w:val="uk-UA"/>
              </w:rPr>
            </w:pPr>
          </w:p>
        </w:tc>
      </w:tr>
      <w:tr w:rsidR="00464236" w:rsidRPr="00764764" w14:paraId="2825B3A0" w14:textId="77777777" w:rsidTr="004D458A">
        <w:trPr>
          <w:trHeight w:val="464"/>
        </w:trPr>
        <w:tc>
          <w:tcPr>
            <w:tcW w:w="7753" w:type="dxa"/>
          </w:tcPr>
          <w:p w14:paraId="55146547" w14:textId="77777777" w:rsidR="00464236" w:rsidRPr="00764764" w:rsidRDefault="00464236" w:rsidP="004D458A">
            <w:pPr>
              <w:rPr>
                <w:lang w:val="uk-UA"/>
              </w:rPr>
            </w:pPr>
            <w:r w:rsidRPr="00764764">
              <w:rPr>
                <w:b/>
                <w:lang w:val="uk-UA"/>
              </w:rPr>
              <w:t>Загальна оцінка</w:t>
            </w:r>
          </w:p>
        </w:tc>
        <w:tc>
          <w:tcPr>
            <w:tcW w:w="1164" w:type="dxa"/>
          </w:tcPr>
          <w:p w14:paraId="0A7E3E38" w14:textId="77777777" w:rsidR="00464236" w:rsidRPr="00764764" w:rsidRDefault="00464236" w:rsidP="004D458A">
            <w:pPr>
              <w:jc w:val="center"/>
              <w:rPr>
                <w:lang w:val="uk-UA"/>
              </w:rPr>
            </w:pPr>
          </w:p>
        </w:tc>
      </w:tr>
    </w:tbl>
    <w:p w14:paraId="4968CD54" w14:textId="77777777" w:rsidR="00464236" w:rsidRDefault="00464236" w:rsidP="00070835">
      <w:pPr>
        <w:rPr>
          <w:b/>
          <w:lang w:val="uk-UA"/>
        </w:rPr>
      </w:pPr>
    </w:p>
    <w:p w14:paraId="5499DEF0" w14:textId="77777777" w:rsidR="00464236" w:rsidRDefault="00464236" w:rsidP="00070835">
      <w:pPr>
        <w:jc w:val="right"/>
        <w:rPr>
          <w:i/>
          <w:lang w:val="uk-UA"/>
        </w:rPr>
      </w:pPr>
    </w:p>
    <w:p w14:paraId="2E0A8BB5" w14:textId="77777777" w:rsidR="00464236" w:rsidRPr="00764764" w:rsidRDefault="00464236" w:rsidP="00070835">
      <w:pPr>
        <w:jc w:val="right"/>
        <w:rPr>
          <w:i/>
          <w:lang w:val="uk-UA"/>
        </w:rPr>
      </w:pPr>
      <w:r w:rsidRPr="00764764">
        <w:rPr>
          <w:i/>
          <w:lang w:val="uk-UA"/>
        </w:rPr>
        <w:t>Додаток 1.5.</w:t>
      </w:r>
    </w:p>
    <w:p w14:paraId="659E7585" w14:textId="77777777" w:rsidR="00464236" w:rsidRPr="00070835" w:rsidRDefault="00464236" w:rsidP="00070835">
      <w:pPr>
        <w:jc w:val="center"/>
        <w:rPr>
          <w:b/>
          <w:lang w:val="uk-UA"/>
        </w:rPr>
      </w:pPr>
      <w:r w:rsidRPr="00764764">
        <w:rPr>
          <w:b/>
          <w:lang w:val="uk-UA"/>
        </w:rPr>
        <w:t>Карта аналізу</w:t>
      </w:r>
      <w:r>
        <w:rPr>
          <w:b/>
          <w:lang w:val="uk-UA"/>
        </w:rPr>
        <w:t xml:space="preserve"> </w:t>
      </w:r>
      <w:r w:rsidRPr="00764764">
        <w:rPr>
          <w:b/>
          <w:lang w:val="uk-UA"/>
        </w:rPr>
        <w:t>матеріалів роботи творчої (проблемної)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164"/>
      </w:tblGrid>
      <w:tr w:rsidR="00464236" w:rsidRPr="00764764" w14:paraId="1E8B7E42" w14:textId="77777777" w:rsidTr="004D458A">
        <w:trPr>
          <w:trHeight w:val="433"/>
        </w:trPr>
        <w:tc>
          <w:tcPr>
            <w:tcW w:w="7753" w:type="dxa"/>
          </w:tcPr>
          <w:p w14:paraId="0B0F5632" w14:textId="77777777" w:rsidR="00464236" w:rsidRPr="00764764" w:rsidRDefault="00464236" w:rsidP="004D458A">
            <w:pPr>
              <w:jc w:val="center"/>
              <w:rPr>
                <w:b/>
                <w:lang w:val="uk-UA"/>
              </w:rPr>
            </w:pPr>
            <w:r w:rsidRPr="00764764">
              <w:rPr>
                <w:b/>
                <w:lang w:val="uk-UA"/>
              </w:rPr>
              <w:t>Критерії</w:t>
            </w:r>
          </w:p>
        </w:tc>
        <w:tc>
          <w:tcPr>
            <w:tcW w:w="1164" w:type="dxa"/>
          </w:tcPr>
          <w:p w14:paraId="666A7EB3" w14:textId="77777777" w:rsidR="00464236" w:rsidRPr="00764764" w:rsidRDefault="00464236" w:rsidP="004D458A">
            <w:pPr>
              <w:rPr>
                <w:b/>
                <w:lang w:val="uk-UA"/>
              </w:rPr>
            </w:pPr>
            <w:r w:rsidRPr="00764764">
              <w:rPr>
                <w:b/>
                <w:lang w:val="uk-UA"/>
              </w:rPr>
              <w:t>Оцінка</w:t>
            </w:r>
          </w:p>
        </w:tc>
      </w:tr>
      <w:tr w:rsidR="00464236" w:rsidRPr="00764764" w14:paraId="1851D342" w14:textId="77777777" w:rsidTr="004D458A">
        <w:trPr>
          <w:trHeight w:val="2278"/>
        </w:trPr>
        <w:tc>
          <w:tcPr>
            <w:tcW w:w="7753" w:type="dxa"/>
          </w:tcPr>
          <w:p w14:paraId="68776CA9" w14:textId="77777777" w:rsidR="00464236" w:rsidRPr="00764764" w:rsidRDefault="00464236" w:rsidP="004D458A">
            <w:pPr>
              <w:jc w:val="both"/>
              <w:rPr>
                <w:b/>
                <w:lang w:val="uk-UA"/>
              </w:rPr>
            </w:pPr>
            <w:r w:rsidRPr="00764764">
              <w:rPr>
                <w:lang w:val="uk-UA"/>
              </w:rPr>
              <w:t>Дотримання вимог до реквізитів оформлення</w:t>
            </w:r>
            <w:r>
              <w:rPr>
                <w:lang w:val="uk-UA"/>
              </w:rPr>
              <w:t xml:space="preserve"> </w:t>
            </w:r>
            <w:r w:rsidRPr="00764764">
              <w:rPr>
                <w:lang w:val="uk-UA"/>
              </w:rPr>
              <w:t>матеріалів роботи творчої (проблемної) групи:</w:t>
            </w:r>
          </w:p>
          <w:p w14:paraId="4890828F" w14:textId="77777777" w:rsidR="00464236" w:rsidRPr="00764764" w:rsidRDefault="00464236" w:rsidP="00AB709F">
            <w:pPr>
              <w:numPr>
                <w:ilvl w:val="0"/>
                <w:numId w:val="7"/>
              </w:numPr>
              <w:tabs>
                <w:tab w:val="clear" w:pos="720"/>
                <w:tab w:val="num" w:pos="612"/>
              </w:tabs>
              <w:ind w:left="612" w:hanging="252"/>
              <w:jc w:val="both"/>
              <w:rPr>
                <w:lang w:val="uk-UA"/>
              </w:rPr>
            </w:pPr>
            <w:r w:rsidRPr="00764764">
              <w:rPr>
                <w:lang w:val="uk-UA"/>
              </w:rPr>
              <w:t>титульний лист із назвою групи, визначенням виду групи, керівник</w:t>
            </w:r>
            <w:r>
              <w:rPr>
                <w:lang w:val="uk-UA"/>
              </w:rPr>
              <w:t>а</w:t>
            </w:r>
            <w:r w:rsidRPr="00764764">
              <w:rPr>
                <w:lang w:val="uk-UA"/>
              </w:rPr>
              <w:t xml:space="preserve"> групи;</w:t>
            </w:r>
          </w:p>
          <w:p w14:paraId="6AED88C1" w14:textId="77777777" w:rsidR="00464236" w:rsidRPr="00764764" w:rsidRDefault="00464236" w:rsidP="00AB709F">
            <w:pPr>
              <w:numPr>
                <w:ilvl w:val="0"/>
                <w:numId w:val="7"/>
              </w:numPr>
              <w:tabs>
                <w:tab w:val="clear" w:pos="720"/>
                <w:tab w:val="num" w:pos="612"/>
              </w:tabs>
              <w:jc w:val="both"/>
              <w:rPr>
                <w:lang w:val="uk-UA"/>
              </w:rPr>
            </w:pPr>
            <w:r w:rsidRPr="00764764">
              <w:rPr>
                <w:lang w:val="uk-UA"/>
              </w:rPr>
              <w:t>список членів групи з якісними даними;</w:t>
            </w:r>
          </w:p>
          <w:p w14:paraId="35A44807" w14:textId="77777777" w:rsidR="00464236" w:rsidRPr="00764764" w:rsidRDefault="00464236" w:rsidP="00AB709F">
            <w:pPr>
              <w:numPr>
                <w:ilvl w:val="0"/>
                <w:numId w:val="7"/>
              </w:numPr>
              <w:tabs>
                <w:tab w:val="clear" w:pos="720"/>
                <w:tab w:val="num" w:pos="612"/>
              </w:tabs>
              <w:jc w:val="both"/>
              <w:rPr>
                <w:lang w:val="uk-UA"/>
              </w:rPr>
            </w:pPr>
            <w:r w:rsidRPr="00764764">
              <w:rPr>
                <w:lang w:val="uk-UA"/>
              </w:rPr>
              <w:t>мета роботи групи;</w:t>
            </w:r>
          </w:p>
          <w:p w14:paraId="7A6C0E61" w14:textId="77777777" w:rsidR="00464236" w:rsidRPr="00764764" w:rsidRDefault="00464236" w:rsidP="00AB709F">
            <w:pPr>
              <w:numPr>
                <w:ilvl w:val="0"/>
                <w:numId w:val="7"/>
              </w:numPr>
              <w:tabs>
                <w:tab w:val="clear" w:pos="720"/>
                <w:tab w:val="num" w:pos="612"/>
              </w:tabs>
              <w:jc w:val="both"/>
              <w:rPr>
                <w:lang w:val="uk-UA"/>
              </w:rPr>
            </w:pPr>
            <w:r w:rsidRPr="00764764">
              <w:rPr>
                <w:lang w:val="uk-UA"/>
              </w:rPr>
              <w:t>завдання;</w:t>
            </w:r>
          </w:p>
          <w:p w14:paraId="1E709747" w14:textId="77777777" w:rsidR="00464236" w:rsidRPr="00764764" w:rsidRDefault="00464236" w:rsidP="00AB709F">
            <w:pPr>
              <w:numPr>
                <w:ilvl w:val="0"/>
                <w:numId w:val="7"/>
              </w:numPr>
              <w:tabs>
                <w:tab w:val="clear" w:pos="720"/>
                <w:tab w:val="num" w:pos="612"/>
              </w:tabs>
              <w:jc w:val="both"/>
              <w:rPr>
                <w:lang w:val="uk-UA"/>
              </w:rPr>
            </w:pPr>
            <w:r w:rsidRPr="00764764">
              <w:rPr>
                <w:lang w:val="uk-UA"/>
              </w:rPr>
              <w:t>план роботи групи</w:t>
            </w:r>
          </w:p>
        </w:tc>
        <w:tc>
          <w:tcPr>
            <w:tcW w:w="1164" w:type="dxa"/>
          </w:tcPr>
          <w:p w14:paraId="606831F8" w14:textId="77777777" w:rsidR="00464236" w:rsidRPr="00764764" w:rsidRDefault="00464236" w:rsidP="004D458A">
            <w:pPr>
              <w:jc w:val="center"/>
              <w:rPr>
                <w:b/>
                <w:bCs/>
                <w:color w:val="4F81BD"/>
                <w:lang w:val="uk-UA"/>
              </w:rPr>
            </w:pPr>
          </w:p>
        </w:tc>
      </w:tr>
      <w:tr w:rsidR="00464236" w:rsidRPr="00764764" w14:paraId="0A3BBE8F" w14:textId="77777777" w:rsidTr="004D458A">
        <w:trPr>
          <w:trHeight w:val="535"/>
        </w:trPr>
        <w:tc>
          <w:tcPr>
            <w:tcW w:w="7753" w:type="dxa"/>
          </w:tcPr>
          <w:p w14:paraId="16224E7D" w14:textId="77777777" w:rsidR="00464236" w:rsidRPr="00764764" w:rsidRDefault="00464236" w:rsidP="004D458A">
            <w:pPr>
              <w:rPr>
                <w:lang w:val="uk-UA"/>
              </w:rPr>
            </w:pPr>
            <w:r w:rsidRPr="00764764">
              <w:rPr>
                <w:lang w:val="uk-UA"/>
              </w:rPr>
              <w:t>Обгрунтування проблеми, над якою працюватиме група</w:t>
            </w:r>
          </w:p>
        </w:tc>
        <w:tc>
          <w:tcPr>
            <w:tcW w:w="1164" w:type="dxa"/>
          </w:tcPr>
          <w:p w14:paraId="3D29DE23" w14:textId="77777777" w:rsidR="00464236" w:rsidRPr="00764764" w:rsidRDefault="00464236" w:rsidP="004D458A">
            <w:pPr>
              <w:jc w:val="center"/>
              <w:rPr>
                <w:lang w:val="uk-UA"/>
              </w:rPr>
            </w:pPr>
          </w:p>
        </w:tc>
      </w:tr>
      <w:tr w:rsidR="00464236" w:rsidRPr="00764764" w14:paraId="6D40E45F" w14:textId="77777777" w:rsidTr="004D458A">
        <w:trPr>
          <w:trHeight w:val="529"/>
        </w:trPr>
        <w:tc>
          <w:tcPr>
            <w:tcW w:w="7753" w:type="dxa"/>
          </w:tcPr>
          <w:p w14:paraId="310A1F42" w14:textId="77777777" w:rsidR="00464236" w:rsidRPr="00764764" w:rsidRDefault="00464236" w:rsidP="004D458A">
            <w:pPr>
              <w:rPr>
                <w:lang w:val="uk-UA"/>
              </w:rPr>
            </w:pPr>
            <w:r w:rsidRPr="00764764">
              <w:rPr>
                <w:lang w:val="uk-UA"/>
              </w:rPr>
              <w:t>Чіткість та реальність поставлених завдань</w:t>
            </w:r>
          </w:p>
        </w:tc>
        <w:tc>
          <w:tcPr>
            <w:tcW w:w="1164" w:type="dxa"/>
          </w:tcPr>
          <w:p w14:paraId="6C5E005D" w14:textId="77777777" w:rsidR="00464236" w:rsidRPr="00764764" w:rsidRDefault="00464236" w:rsidP="004D458A">
            <w:pPr>
              <w:jc w:val="center"/>
              <w:rPr>
                <w:lang w:val="uk-UA"/>
              </w:rPr>
            </w:pPr>
          </w:p>
        </w:tc>
      </w:tr>
      <w:tr w:rsidR="00464236" w:rsidRPr="00764764" w14:paraId="5E44E40F" w14:textId="77777777" w:rsidTr="004D458A">
        <w:trPr>
          <w:trHeight w:val="710"/>
        </w:trPr>
        <w:tc>
          <w:tcPr>
            <w:tcW w:w="7753" w:type="dxa"/>
          </w:tcPr>
          <w:p w14:paraId="6D8602A0" w14:textId="77777777" w:rsidR="00464236" w:rsidRPr="00764764" w:rsidRDefault="00464236" w:rsidP="004D458A">
            <w:pPr>
              <w:rPr>
                <w:lang w:val="uk-UA"/>
              </w:rPr>
            </w:pPr>
            <w:r w:rsidRPr="00764764">
              <w:rPr>
                <w:lang w:val="uk-UA"/>
              </w:rPr>
              <w:t>Чіткість плану роботи групи та доцільність розподілу змісту роботи між засіданнями</w:t>
            </w:r>
          </w:p>
        </w:tc>
        <w:tc>
          <w:tcPr>
            <w:tcW w:w="1164" w:type="dxa"/>
          </w:tcPr>
          <w:p w14:paraId="491FA68A" w14:textId="77777777" w:rsidR="00464236" w:rsidRPr="00764764" w:rsidRDefault="00464236" w:rsidP="004D458A">
            <w:pPr>
              <w:jc w:val="center"/>
              <w:rPr>
                <w:lang w:val="uk-UA"/>
              </w:rPr>
            </w:pPr>
          </w:p>
        </w:tc>
      </w:tr>
      <w:tr w:rsidR="00464236" w:rsidRPr="00764764" w14:paraId="68F5D795" w14:textId="77777777" w:rsidTr="004D458A">
        <w:trPr>
          <w:trHeight w:val="569"/>
        </w:trPr>
        <w:tc>
          <w:tcPr>
            <w:tcW w:w="7753" w:type="dxa"/>
          </w:tcPr>
          <w:p w14:paraId="13EDEAD2" w14:textId="77777777" w:rsidR="00464236" w:rsidRPr="00764764" w:rsidRDefault="00464236" w:rsidP="004D458A">
            <w:pPr>
              <w:rPr>
                <w:lang w:val="uk-UA"/>
              </w:rPr>
            </w:pPr>
            <w:r w:rsidRPr="00764764">
              <w:rPr>
                <w:lang w:val="uk-UA"/>
              </w:rPr>
              <w:t>Добір науково-педагогічної літератури з проблеми</w:t>
            </w:r>
          </w:p>
        </w:tc>
        <w:tc>
          <w:tcPr>
            <w:tcW w:w="1164" w:type="dxa"/>
          </w:tcPr>
          <w:p w14:paraId="295625D3" w14:textId="77777777" w:rsidR="00464236" w:rsidRPr="00764764" w:rsidRDefault="00464236" w:rsidP="004D458A">
            <w:pPr>
              <w:jc w:val="center"/>
              <w:rPr>
                <w:lang w:val="uk-UA"/>
              </w:rPr>
            </w:pPr>
          </w:p>
        </w:tc>
      </w:tr>
      <w:tr w:rsidR="00464236" w:rsidRPr="00764764" w14:paraId="48005A9A" w14:textId="77777777" w:rsidTr="004D458A">
        <w:trPr>
          <w:trHeight w:val="638"/>
        </w:trPr>
        <w:tc>
          <w:tcPr>
            <w:tcW w:w="7753" w:type="dxa"/>
          </w:tcPr>
          <w:p w14:paraId="3A5C575B" w14:textId="77777777" w:rsidR="00464236" w:rsidRPr="00764764" w:rsidRDefault="00464236" w:rsidP="004D458A">
            <w:pPr>
              <w:rPr>
                <w:color w:val="FF0000"/>
                <w:lang w:val="uk-UA"/>
              </w:rPr>
            </w:pPr>
            <w:r w:rsidRPr="00764764">
              <w:rPr>
                <w:lang w:val="uk-UA"/>
              </w:rPr>
              <w:t>Підбиття підсумків роботи над проблемою, висновки (зміст методичних рекомендацій, напрацювань групи з розроблюваної проблеми)</w:t>
            </w:r>
          </w:p>
        </w:tc>
        <w:tc>
          <w:tcPr>
            <w:tcW w:w="1164" w:type="dxa"/>
          </w:tcPr>
          <w:p w14:paraId="03900AF0" w14:textId="77777777" w:rsidR="00464236" w:rsidRPr="00764764" w:rsidRDefault="00464236" w:rsidP="004D458A">
            <w:pPr>
              <w:jc w:val="center"/>
              <w:rPr>
                <w:lang w:val="uk-UA"/>
              </w:rPr>
            </w:pPr>
          </w:p>
        </w:tc>
      </w:tr>
      <w:tr w:rsidR="00464236" w:rsidRPr="00764764" w14:paraId="07A3D0A4" w14:textId="77777777" w:rsidTr="004D458A">
        <w:trPr>
          <w:trHeight w:val="715"/>
        </w:trPr>
        <w:tc>
          <w:tcPr>
            <w:tcW w:w="7753" w:type="dxa"/>
          </w:tcPr>
          <w:p w14:paraId="50A08F60" w14:textId="77777777" w:rsidR="00464236" w:rsidRPr="00764764" w:rsidRDefault="00464236" w:rsidP="004D458A">
            <w:pPr>
              <w:rPr>
                <w:lang w:val="uk-UA"/>
              </w:rPr>
            </w:pPr>
            <w:r w:rsidRPr="00764764">
              <w:rPr>
                <w:lang w:val="uk-UA"/>
              </w:rPr>
              <w:t>Презентація результатів роботи групи: звіт, ділова або рольова гра, демонстрація елементів ситуацій, режимних моментів тощо</w:t>
            </w:r>
          </w:p>
        </w:tc>
        <w:tc>
          <w:tcPr>
            <w:tcW w:w="1164" w:type="dxa"/>
          </w:tcPr>
          <w:p w14:paraId="3AA93004" w14:textId="77777777" w:rsidR="00464236" w:rsidRPr="00764764" w:rsidRDefault="00464236" w:rsidP="004D458A">
            <w:pPr>
              <w:jc w:val="center"/>
              <w:rPr>
                <w:lang w:val="uk-UA"/>
              </w:rPr>
            </w:pPr>
          </w:p>
        </w:tc>
      </w:tr>
      <w:tr w:rsidR="00464236" w:rsidRPr="00764764" w14:paraId="2B8A4194" w14:textId="77777777" w:rsidTr="004D458A">
        <w:trPr>
          <w:trHeight w:val="431"/>
        </w:trPr>
        <w:tc>
          <w:tcPr>
            <w:tcW w:w="7753" w:type="dxa"/>
          </w:tcPr>
          <w:p w14:paraId="3287C61F" w14:textId="77777777" w:rsidR="00464236" w:rsidRPr="00764764" w:rsidRDefault="00464236" w:rsidP="004D458A">
            <w:pPr>
              <w:rPr>
                <w:lang w:val="uk-UA"/>
              </w:rPr>
            </w:pPr>
            <w:r w:rsidRPr="00764764">
              <w:rPr>
                <w:b/>
                <w:lang w:val="uk-UA"/>
              </w:rPr>
              <w:t>Загальна оцінка</w:t>
            </w:r>
          </w:p>
        </w:tc>
        <w:tc>
          <w:tcPr>
            <w:tcW w:w="1164" w:type="dxa"/>
          </w:tcPr>
          <w:p w14:paraId="1DC862FD" w14:textId="77777777" w:rsidR="00464236" w:rsidRPr="00764764" w:rsidRDefault="00464236" w:rsidP="004D458A">
            <w:pPr>
              <w:jc w:val="center"/>
              <w:rPr>
                <w:lang w:val="uk-UA"/>
              </w:rPr>
            </w:pPr>
          </w:p>
        </w:tc>
      </w:tr>
    </w:tbl>
    <w:p w14:paraId="7202910C" w14:textId="77777777" w:rsidR="00464236" w:rsidRPr="00764764" w:rsidRDefault="00464236" w:rsidP="00AB709F">
      <w:pPr>
        <w:ind w:left="6372" w:firstLine="708"/>
        <w:jc w:val="right"/>
        <w:rPr>
          <w:lang w:val="uk-UA"/>
        </w:rPr>
      </w:pPr>
    </w:p>
    <w:p w14:paraId="678361BB" w14:textId="77777777" w:rsidR="00464236" w:rsidRDefault="00464236" w:rsidP="00AB709F">
      <w:pPr>
        <w:ind w:left="6372" w:firstLine="708"/>
        <w:jc w:val="right"/>
        <w:rPr>
          <w:i/>
          <w:lang w:val="uk-UA"/>
        </w:rPr>
      </w:pPr>
    </w:p>
    <w:p w14:paraId="36494430" w14:textId="77777777" w:rsidR="00464236" w:rsidRDefault="00464236" w:rsidP="00AB709F">
      <w:pPr>
        <w:ind w:left="6372" w:firstLine="708"/>
        <w:jc w:val="right"/>
        <w:rPr>
          <w:i/>
          <w:lang w:val="uk-UA"/>
        </w:rPr>
      </w:pPr>
    </w:p>
    <w:p w14:paraId="33C9A594" w14:textId="77777777" w:rsidR="00464236" w:rsidRDefault="00464236" w:rsidP="00AB709F">
      <w:pPr>
        <w:ind w:left="6372" w:firstLine="708"/>
        <w:jc w:val="right"/>
        <w:rPr>
          <w:i/>
          <w:lang w:val="uk-UA"/>
        </w:rPr>
      </w:pPr>
    </w:p>
    <w:p w14:paraId="59E1E4D3" w14:textId="77777777" w:rsidR="00464236" w:rsidRDefault="00464236" w:rsidP="00AB709F">
      <w:pPr>
        <w:ind w:left="6372" w:firstLine="708"/>
        <w:jc w:val="right"/>
        <w:rPr>
          <w:i/>
          <w:lang w:val="uk-UA"/>
        </w:rPr>
      </w:pPr>
    </w:p>
    <w:p w14:paraId="4A14461F" w14:textId="77777777" w:rsidR="00464236" w:rsidRDefault="00464236" w:rsidP="00AB709F">
      <w:pPr>
        <w:ind w:left="6372" w:firstLine="708"/>
        <w:jc w:val="right"/>
        <w:rPr>
          <w:i/>
          <w:lang w:val="uk-UA"/>
        </w:rPr>
      </w:pPr>
    </w:p>
    <w:p w14:paraId="06D2FA71" w14:textId="77777777" w:rsidR="00464236" w:rsidRDefault="00464236" w:rsidP="00AB709F">
      <w:pPr>
        <w:ind w:left="6372" w:firstLine="708"/>
        <w:jc w:val="right"/>
        <w:rPr>
          <w:i/>
          <w:lang w:val="uk-UA"/>
        </w:rPr>
      </w:pPr>
    </w:p>
    <w:p w14:paraId="66DE7918" w14:textId="77777777" w:rsidR="00464236" w:rsidRDefault="00464236" w:rsidP="00AB709F">
      <w:pPr>
        <w:ind w:left="6372" w:firstLine="708"/>
        <w:jc w:val="right"/>
        <w:rPr>
          <w:i/>
          <w:lang w:val="uk-UA"/>
        </w:rPr>
      </w:pPr>
    </w:p>
    <w:p w14:paraId="7FD888D3" w14:textId="77777777" w:rsidR="00464236" w:rsidRPr="00764764" w:rsidRDefault="00464236" w:rsidP="00AB709F">
      <w:pPr>
        <w:ind w:left="6372" w:firstLine="708"/>
        <w:jc w:val="right"/>
        <w:rPr>
          <w:i/>
          <w:lang w:val="uk-UA"/>
        </w:rPr>
      </w:pPr>
      <w:r w:rsidRPr="00764764">
        <w:rPr>
          <w:i/>
          <w:lang w:val="uk-UA"/>
        </w:rPr>
        <w:t>Додаток 1.6.</w:t>
      </w:r>
    </w:p>
    <w:p w14:paraId="3105F134" w14:textId="77777777" w:rsidR="00464236" w:rsidRPr="00764764" w:rsidRDefault="00464236" w:rsidP="00AB709F">
      <w:pPr>
        <w:jc w:val="center"/>
        <w:rPr>
          <w:b/>
          <w:lang w:val="uk-UA"/>
        </w:rPr>
      </w:pPr>
    </w:p>
    <w:p w14:paraId="4C0316C1" w14:textId="77777777" w:rsidR="00464236" w:rsidRPr="00764764" w:rsidRDefault="00464236" w:rsidP="00AB709F">
      <w:pPr>
        <w:jc w:val="center"/>
        <w:rPr>
          <w:b/>
          <w:lang w:val="uk-UA"/>
        </w:rPr>
      </w:pPr>
      <w:r w:rsidRPr="00764764">
        <w:rPr>
          <w:b/>
          <w:lang w:val="uk-UA"/>
        </w:rPr>
        <w:t>Карта аналізу протоколу та матеріалів засідань педагогічної ради</w:t>
      </w:r>
    </w:p>
    <w:p w14:paraId="2D8CD32A" w14:textId="77777777" w:rsidR="00464236" w:rsidRPr="00764764" w:rsidRDefault="00464236" w:rsidP="00AB709F">
      <w:pPr>
        <w:jc w:val="center"/>
        <w:rPr>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5"/>
        <w:gridCol w:w="1260"/>
      </w:tblGrid>
      <w:tr w:rsidR="00464236" w:rsidRPr="00764764" w14:paraId="42A34887" w14:textId="77777777" w:rsidTr="004D458A">
        <w:trPr>
          <w:trHeight w:val="531"/>
        </w:trPr>
        <w:tc>
          <w:tcPr>
            <w:tcW w:w="7920" w:type="dxa"/>
            <w:gridSpan w:val="2"/>
          </w:tcPr>
          <w:p w14:paraId="0E8DBF10" w14:textId="77777777" w:rsidR="00464236" w:rsidRPr="00764764" w:rsidRDefault="00464236" w:rsidP="004D458A">
            <w:pPr>
              <w:jc w:val="center"/>
              <w:rPr>
                <w:b/>
                <w:lang w:val="uk-UA"/>
              </w:rPr>
            </w:pPr>
            <w:r w:rsidRPr="00764764">
              <w:rPr>
                <w:b/>
                <w:lang w:val="uk-UA"/>
              </w:rPr>
              <w:t xml:space="preserve">Критерії </w:t>
            </w:r>
          </w:p>
        </w:tc>
        <w:tc>
          <w:tcPr>
            <w:tcW w:w="1260" w:type="dxa"/>
          </w:tcPr>
          <w:p w14:paraId="6EE78341" w14:textId="77777777" w:rsidR="00464236" w:rsidRPr="00764764" w:rsidRDefault="00464236" w:rsidP="004D458A">
            <w:pPr>
              <w:jc w:val="center"/>
              <w:rPr>
                <w:b/>
                <w:lang w:val="uk-UA"/>
              </w:rPr>
            </w:pPr>
            <w:r w:rsidRPr="00764764">
              <w:rPr>
                <w:b/>
                <w:lang w:val="uk-UA"/>
              </w:rPr>
              <w:t>Оцінка</w:t>
            </w:r>
          </w:p>
        </w:tc>
      </w:tr>
      <w:tr w:rsidR="00464236" w:rsidRPr="00764764" w14:paraId="43473452" w14:textId="77777777" w:rsidTr="004D458A">
        <w:trPr>
          <w:trHeight w:val="526"/>
        </w:trPr>
        <w:tc>
          <w:tcPr>
            <w:tcW w:w="7920" w:type="dxa"/>
            <w:gridSpan w:val="2"/>
          </w:tcPr>
          <w:p w14:paraId="0D223CE3" w14:textId="77777777" w:rsidR="00464236" w:rsidRPr="00764764" w:rsidRDefault="00464236" w:rsidP="004D458A">
            <w:pPr>
              <w:jc w:val="both"/>
              <w:rPr>
                <w:lang w:val="uk-UA"/>
              </w:rPr>
            </w:pPr>
            <w:r w:rsidRPr="00764764">
              <w:rPr>
                <w:lang w:val="uk-UA"/>
              </w:rPr>
              <w:t>Дотримання вимог щодо оформлення протоколу</w:t>
            </w:r>
          </w:p>
        </w:tc>
        <w:tc>
          <w:tcPr>
            <w:tcW w:w="1260" w:type="dxa"/>
          </w:tcPr>
          <w:p w14:paraId="75867BC5" w14:textId="77777777" w:rsidR="00464236" w:rsidRPr="00764764" w:rsidRDefault="00464236" w:rsidP="004D458A">
            <w:pPr>
              <w:jc w:val="center"/>
              <w:rPr>
                <w:lang w:val="uk-UA"/>
              </w:rPr>
            </w:pPr>
          </w:p>
        </w:tc>
      </w:tr>
      <w:tr w:rsidR="00464236" w:rsidRPr="00764764" w14:paraId="5CA6B41F" w14:textId="77777777" w:rsidTr="004D458A">
        <w:trPr>
          <w:trHeight w:val="643"/>
        </w:trPr>
        <w:tc>
          <w:tcPr>
            <w:tcW w:w="7920" w:type="dxa"/>
            <w:gridSpan w:val="2"/>
          </w:tcPr>
          <w:p w14:paraId="1DAEFC17" w14:textId="77777777" w:rsidR="00464236" w:rsidRPr="00764764" w:rsidRDefault="00464236" w:rsidP="004D458A">
            <w:pPr>
              <w:jc w:val="both"/>
              <w:rPr>
                <w:lang w:val="uk-UA"/>
              </w:rPr>
            </w:pPr>
            <w:r w:rsidRPr="00764764">
              <w:rPr>
                <w:lang w:val="uk-UA"/>
              </w:rPr>
              <w:t>Доцільність кількості та змісту питань порядку денного із зазначенням форми обговорення питання (доповідь, звіт, круглий стіл тощо)</w:t>
            </w:r>
          </w:p>
        </w:tc>
        <w:tc>
          <w:tcPr>
            <w:tcW w:w="1260" w:type="dxa"/>
          </w:tcPr>
          <w:p w14:paraId="5D09D113" w14:textId="77777777" w:rsidR="00464236" w:rsidRPr="00764764" w:rsidRDefault="00464236" w:rsidP="004D458A">
            <w:pPr>
              <w:jc w:val="center"/>
              <w:rPr>
                <w:lang w:val="uk-UA"/>
              </w:rPr>
            </w:pPr>
          </w:p>
        </w:tc>
      </w:tr>
      <w:tr w:rsidR="00464236" w:rsidRPr="00764764" w14:paraId="64EA0177" w14:textId="77777777" w:rsidTr="004D458A">
        <w:trPr>
          <w:trHeight w:val="506"/>
        </w:trPr>
        <w:tc>
          <w:tcPr>
            <w:tcW w:w="7920" w:type="dxa"/>
            <w:gridSpan w:val="2"/>
          </w:tcPr>
          <w:p w14:paraId="0258EA86" w14:textId="77777777" w:rsidR="00464236" w:rsidRPr="00764764" w:rsidRDefault="00464236" w:rsidP="004D458A">
            <w:pPr>
              <w:jc w:val="both"/>
              <w:rPr>
                <w:lang w:val="uk-UA"/>
              </w:rPr>
            </w:pPr>
            <w:r w:rsidRPr="00764764">
              <w:rPr>
                <w:lang w:val="uk-UA"/>
              </w:rPr>
              <w:t>Змістовність аналітичної доповіді</w:t>
            </w:r>
          </w:p>
        </w:tc>
        <w:tc>
          <w:tcPr>
            <w:tcW w:w="1260" w:type="dxa"/>
          </w:tcPr>
          <w:p w14:paraId="2829C151" w14:textId="77777777" w:rsidR="00464236" w:rsidRPr="00764764" w:rsidRDefault="00464236" w:rsidP="004D458A">
            <w:pPr>
              <w:jc w:val="center"/>
              <w:rPr>
                <w:lang w:val="uk-UA"/>
              </w:rPr>
            </w:pPr>
          </w:p>
        </w:tc>
      </w:tr>
      <w:tr w:rsidR="00464236" w:rsidRPr="00764764" w14:paraId="04162840" w14:textId="77777777" w:rsidTr="004D458A">
        <w:trPr>
          <w:trHeight w:val="700"/>
        </w:trPr>
        <w:tc>
          <w:tcPr>
            <w:tcW w:w="7920" w:type="dxa"/>
            <w:gridSpan w:val="2"/>
          </w:tcPr>
          <w:p w14:paraId="00471630" w14:textId="77777777" w:rsidR="00464236" w:rsidRPr="00764764" w:rsidRDefault="00464236" w:rsidP="004D458A">
            <w:pPr>
              <w:jc w:val="both"/>
              <w:rPr>
                <w:lang w:val="uk-UA"/>
              </w:rPr>
            </w:pPr>
            <w:r w:rsidRPr="00764764">
              <w:rPr>
                <w:lang w:val="uk-UA"/>
              </w:rPr>
              <w:t>Чіткість та послідовність викладення матеріалу у виступах (із досвіду роботи, звіт проблемних, творчих груп тощо)</w:t>
            </w:r>
          </w:p>
        </w:tc>
        <w:tc>
          <w:tcPr>
            <w:tcW w:w="1260" w:type="dxa"/>
          </w:tcPr>
          <w:p w14:paraId="422AEEC1" w14:textId="77777777" w:rsidR="00464236" w:rsidRPr="00764764" w:rsidRDefault="00464236" w:rsidP="004D458A">
            <w:pPr>
              <w:jc w:val="center"/>
              <w:rPr>
                <w:lang w:val="uk-UA"/>
              </w:rPr>
            </w:pPr>
          </w:p>
        </w:tc>
      </w:tr>
      <w:tr w:rsidR="00464236" w:rsidRPr="00764764" w14:paraId="74F80D0B" w14:textId="77777777" w:rsidTr="004D458A">
        <w:trPr>
          <w:trHeight w:val="599"/>
        </w:trPr>
        <w:tc>
          <w:tcPr>
            <w:tcW w:w="7920" w:type="dxa"/>
            <w:gridSpan w:val="2"/>
          </w:tcPr>
          <w:p w14:paraId="6112E1B6" w14:textId="77777777" w:rsidR="00464236" w:rsidRPr="00764764" w:rsidRDefault="00464236" w:rsidP="004D458A">
            <w:pPr>
              <w:rPr>
                <w:lang w:val="uk-UA"/>
              </w:rPr>
            </w:pPr>
            <w:r w:rsidRPr="00764764">
              <w:rPr>
                <w:lang w:val="uk-UA"/>
              </w:rPr>
              <w:t>Наочний супровід роботи педагогічної ради (табли</w:t>
            </w:r>
            <w:r>
              <w:rPr>
                <w:lang w:val="uk-UA"/>
              </w:rPr>
              <w:t>ці, схеми, дидактичні матеріали</w:t>
            </w:r>
            <w:r w:rsidRPr="00764764">
              <w:rPr>
                <w:lang w:val="uk-UA"/>
              </w:rPr>
              <w:t xml:space="preserve"> тощо)</w:t>
            </w:r>
          </w:p>
        </w:tc>
        <w:tc>
          <w:tcPr>
            <w:tcW w:w="1260" w:type="dxa"/>
          </w:tcPr>
          <w:p w14:paraId="2C69E161" w14:textId="77777777" w:rsidR="00464236" w:rsidRPr="00764764" w:rsidRDefault="00464236" w:rsidP="004D458A">
            <w:pPr>
              <w:jc w:val="center"/>
              <w:rPr>
                <w:lang w:val="uk-UA"/>
              </w:rPr>
            </w:pPr>
          </w:p>
        </w:tc>
      </w:tr>
      <w:tr w:rsidR="00464236" w:rsidRPr="00764764" w14:paraId="12D9E891" w14:textId="77777777" w:rsidTr="004D458A">
        <w:trPr>
          <w:trHeight w:val="531"/>
        </w:trPr>
        <w:tc>
          <w:tcPr>
            <w:tcW w:w="7920" w:type="dxa"/>
            <w:gridSpan w:val="2"/>
          </w:tcPr>
          <w:p w14:paraId="6B1951C9" w14:textId="77777777" w:rsidR="00464236" w:rsidRPr="00764764" w:rsidRDefault="00464236" w:rsidP="004D458A">
            <w:pPr>
              <w:rPr>
                <w:lang w:val="uk-UA"/>
              </w:rPr>
            </w:pPr>
            <w:r w:rsidRPr="00764764">
              <w:rPr>
                <w:lang w:val="uk-UA"/>
              </w:rPr>
              <w:t>Висвітлення проблем, пропозицій щодо їх усунення</w:t>
            </w:r>
          </w:p>
        </w:tc>
        <w:tc>
          <w:tcPr>
            <w:tcW w:w="1260" w:type="dxa"/>
          </w:tcPr>
          <w:p w14:paraId="45637059" w14:textId="77777777" w:rsidR="00464236" w:rsidRPr="00764764" w:rsidRDefault="00464236" w:rsidP="004D458A">
            <w:pPr>
              <w:jc w:val="center"/>
              <w:rPr>
                <w:lang w:val="uk-UA"/>
              </w:rPr>
            </w:pPr>
          </w:p>
        </w:tc>
      </w:tr>
      <w:tr w:rsidR="00464236" w:rsidRPr="00764764" w14:paraId="3138132C" w14:textId="77777777" w:rsidTr="004D458A">
        <w:trPr>
          <w:trHeight w:val="601"/>
        </w:trPr>
        <w:tc>
          <w:tcPr>
            <w:tcW w:w="7920" w:type="dxa"/>
            <w:gridSpan w:val="2"/>
          </w:tcPr>
          <w:p w14:paraId="4CBBBB2C" w14:textId="77777777" w:rsidR="00464236" w:rsidRPr="00764764" w:rsidRDefault="00464236" w:rsidP="004D458A">
            <w:pPr>
              <w:rPr>
                <w:lang w:val="uk-UA"/>
              </w:rPr>
            </w:pPr>
            <w:r w:rsidRPr="00764764">
              <w:rPr>
                <w:lang w:val="uk-UA"/>
              </w:rPr>
              <w:t>Відповідність управлінського рішення вимогам (чіткість, конкретність дій на певний період)</w:t>
            </w:r>
          </w:p>
        </w:tc>
        <w:tc>
          <w:tcPr>
            <w:tcW w:w="1260" w:type="dxa"/>
          </w:tcPr>
          <w:p w14:paraId="59085F2C" w14:textId="77777777" w:rsidR="00464236" w:rsidRPr="00764764" w:rsidRDefault="00464236" w:rsidP="004D458A">
            <w:pPr>
              <w:jc w:val="center"/>
              <w:rPr>
                <w:lang w:val="uk-UA"/>
              </w:rPr>
            </w:pPr>
          </w:p>
        </w:tc>
      </w:tr>
      <w:tr w:rsidR="00464236" w:rsidRPr="00764764" w14:paraId="692DBDD7" w14:textId="77777777" w:rsidTr="004D458A">
        <w:trPr>
          <w:trHeight w:val="533"/>
        </w:trPr>
        <w:tc>
          <w:tcPr>
            <w:tcW w:w="7905" w:type="dxa"/>
          </w:tcPr>
          <w:p w14:paraId="4F443FF2" w14:textId="77777777" w:rsidR="00464236" w:rsidRPr="00764764" w:rsidRDefault="00464236" w:rsidP="004D458A">
            <w:pPr>
              <w:rPr>
                <w:lang w:val="uk-UA"/>
              </w:rPr>
            </w:pPr>
            <w:r w:rsidRPr="00764764">
              <w:rPr>
                <w:b/>
                <w:lang w:val="uk-UA"/>
              </w:rPr>
              <w:t>Загальна оцінка</w:t>
            </w:r>
          </w:p>
        </w:tc>
        <w:tc>
          <w:tcPr>
            <w:tcW w:w="1275" w:type="dxa"/>
            <w:gridSpan w:val="2"/>
          </w:tcPr>
          <w:p w14:paraId="08561344" w14:textId="77777777" w:rsidR="00464236" w:rsidRPr="00764764" w:rsidRDefault="00464236" w:rsidP="004D458A">
            <w:pPr>
              <w:jc w:val="center"/>
              <w:rPr>
                <w:lang w:val="uk-UA"/>
              </w:rPr>
            </w:pPr>
          </w:p>
        </w:tc>
      </w:tr>
    </w:tbl>
    <w:p w14:paraId="1AD8CC68" w14:textId="77777777" w:rsidR="00464236" w:rsidRDefault="00464236" w:rsidP="00070835">
      <w:pPr>
        <w:widowControl w:val="0"/>
        <w:autoSpaceDE w:val="0"/>
        <w:autoSpaceDN w:val="0"/>
        <w:adjustRightInd w:val="0"/>
        <w:rPr>
          <w:lang w:val="uk-UA"/>
        </w:rPr>
      </w:pPr>
    </w:p>
    <w:p w14:paraId="0A266975" w14:textId="77777777" w:rsidR="00464236" w:rsidRDefault="00464236" w:rsidP="00070835">
      <w:pPr>
        <w:widowControl w:val="0"/>
        <w:autoSpaceDE w:val="0"/>
        <w:autoSpaceDN w:val="0"/>
        <w:adjustRightInd w:val="0"/>
        <w:rPr>
          <w:lang w:val="uk-UA"/>
        </w:rPr>
      </w:pPr>
    </w:p>
    <w:p w14:paraId="7EA85F67" w14:textId="77777777" w:rsidR="00464236" w:rsidRDefault="00464236" w:rsidP="00070835">
      <w:pPr>
        <w:widowControl w:val="0"/>
        <w:autoSpaceDE w:val="0"/>
        <w:autoSpaceDN w:val="0"/>
        <w:adjustRightInd w:val="0"/>
        <w:rPr>
          <w:lang w:val="uk-UA"/>
        </w:rPr>
      </w:pPr>
    </w:p>
    <w:p w14:paraId="1C60F193" w14:textId="77777777" w:rsidR="00464236" w:rsidRDefault="00464236" w:rsidP="00070835">
      <w:pPr>
        <w:widowControl w:val="0"/>
        <w:autoSpaceDE w:val="0"/>
        <w:autoSpaceDN w:val="0"/>
        <w:adjustRightInd w:val="0"/>
        <w:rPr>
          <w:lang w:val="uk-UA"/>
        </w:rPr>
      </w:pPr>
    </w:p>
    <w:p w14:paraId="4E205152" w14:textId="77777777" w:rsidR="00464236" w:rsidRDefault="00464236" w:rsidP="00070835">
      <w:pPr>
        <w:widowControl w:val="0"/>
        <w:autoSpaceDE w:val="0"/>
        <w:autoSpaceDN w:val="0"/>
        <w:adjustRightInd w:val="0"/>
        <w:rPr>
          <w:lang w:val="uk-UA"/>
        </w:rPr>
      </w:pPr>
    </w:p>
    <w:p w14:paraId="48DC841D" w14:textId="77777777" w:rsidR="00464236" w:rsidRDefault="00464236" w:rsidP="00070835">
      <w:pPr>
        <w:widowControl w:val="0"/>
        <w:autoSpaceDE w:val="0"/>
        <w:autoSpaceDN w:val="0"/>
        <w:adjustRightInd w:val="0"/>
        <w:rPr>
          <w:lang w:val="uk-UA"/>
        </w:rPr>
      </w:pPr>
    </w:p>
    <w:p w14:paraId="4EC537C2" w14:textId="77777777" w:rsidR="00464236" w:rsidRDefault="00464236" w:rsidP="00070835">
      <w:pPr>
        <w:widowControl w:val="0"/>
        <w:autoSpaceDE w:val="0"/>
        <w:autoSpaceDN w:val="0"/>
        <w:adjustRightInd w:val="0"/>
        <w:rPr>
          <w:lang w:val="uk-UA"/>
        </w:rPr>
      </w:pPr>
    </w:p>
    <w:p w14:paraId="7EF8E48A" w14:textId="77777777" w:rsidR="00464236" w:rsidRDefault="00464236" w:rsidP="00070835">
      <w:pPr>
        <w:widowControl w:val="0"/>
        <w:autoSpaceDE w:val="0"/>
        <w:autoSpaceDN w:val="0"/>
        <w:adjustRightInd w:val="0"/>
        <w:rPr>
          <w:lang w:val="uk-UA"/>
        </w:rPr>
      </w:pPr>
    </w:p>
    <w:p w14:paraId="2D6484E2" w14:textId="77777777" w:rsidR="00464236" w:rsidRDefault="00464236" w:rsidP="00070835">
      <w:pPr>
        <w:widowControl w:val="0"/>
        <w:autoSpaceDE w:val="0"/>
        <w:autoSpaceDN w:val="0"/>
        <w:adjustRightInd w:val="0"/>
        <w:rPr>
          <w:lang w:val="uk-UA"/>
        </w:rPr>
      </w:pPr>
    </w:p>
    <w:p w14:paraId="044AAA99" w14:textId="77777777" w:rsidR="00464236" w:rsidRDefault="00464236" w:rsidP="00070835">
      <w:pPr>
        <w:widowControl w:val="0"/>
        <w:autoSpaceDE w:val="0"/>
        <w:autoSpaceDN w:val="0"/>
        <w:adjustRightInd w:val="0"/>
        <w:rPr>
          <w:lang w:val="uk-UA"/>
        </w:rPr>
      </w:pPr>
    </w:p>
    <w:p w14:paraId="3F7F508D" w14:textId="77777777" w:rsidR="00464236" w:rsidRDefault="00464236" w:rsidP="00070835">
      <w:pPr>
        <w:widowControl w:val="0"/>
        <w:autoSpaceDE w:val="0"/>
        <w:autoSpaceDN w:val="0"/>
        <w:adjustRightInd w:val="0"/>
        <w:rPr>
          <w:lang w:val="uk-UA"/>
        </w:rPr>
      </w:pPr>
    </w:p>
    <w:p w14:paraId="12420811" w14:textId="77777777" w:rsidR="00464236" w:rsidRDefault="00464236" w:rsidP="00070835">
      <w:pPr>
        <w:widowControl w:val="0"/>
        <w:autoSpaceDE w:val="0"/>
        <w:autoSpaceDN w:val="0"/>
        <w:adjustRightInd w:val="0"/>
        <w:rPr>
          <w:lang w:val="uk-UA"/>
        </w:rPr>
      </w:pPr>
    </w:p>
    <w:p w14:paraId="0A3C3BA9" w14:textId="77777777" w:rsidR="00464236" w:rsidRDefault="00464236" w:rsidP="00070835">
      <w:pPr>
        <w:widowControl w:val="0"/>
        <w:autoSpaceDE w:val="0"/>
        <w:autoSpaceDN w:val="0"/>
        <w:adjustRightInd w:val="0"/>
        <w:rPr>
          <w:lang w:val="uk-UA"/>
        </w:rPr>
      </w:pPr>
    </w:p>
    <w:p w14:paraId="43C980CF" w14:textId="77777777" w:rsidR="00464236" w:rsidRDefault="00464236" w:rsidP="00070835">
      <w:pPr>
        <w:widowControl w:val="0"/>
        <w:autoSpaceDE w:val="0"/>
        <w:autoSpaceDN w:val="0"/>
        <w:adjustRightInd w:val="0"/>
        <w:rPr>
          <w:lang w:val="uk-UA"/>
        </w:rPr>
      </w:pPr>
      <w:r>
        <w:rPr>
          <w:lang w:val="uk-UA"/>
        </w:rPr>
        <w:tab/>
      </w:r>
      <w:r>
        <w:rPr>
          <w:lang w:val="uk-UA"/>
        </w:rPr>
        <w:tab/>
      </w:r>
      <w:r>
        <w:rPr>
          <w:lang w:val="uk-UA"/>
        </w:rPr>
        <w:tab/>
      </w:r>
      <w:r>
        <w:rPr>
          <w:lang w:val="uk-UA"/>
        </w:rPr>
        <w:tab/>
      </w:r>
      <w:r>
        <w:rPr>
          <w:lang w:val="uk-UA"/>
        </w:rPr>
        <w:tab/>
      </w:r>
      <w:r>
        <w:rPr>
          <w:lang w:val="uk-UA"/>
        </w:rPr>
        <w:tab/>
      </w:r>
    </w:p>
    <w:p w14:paraId="245F6ACE" w14:textId="77777777" w:rsidR="00464236" w:rsidRDefault="00464236" w:rsidP="00070835">
      <w:pPr>
        <w:widowControl w:val="0"/>
        <w:autoSpaceDE w:val="0"/>
        <w:autoSpaceDN w:val="0"/>
        <w:adjustRightInd w:val="0"/>
        <w:rPr>
          <w:lang w:val="uk-UA"/>
        </w:rPr>
      </w:pPr>
    </w:p>
    <w:p w14:paraId="7B911FFF" w14:textId="77777777" w:rsidR="00464236" w:rsidRDefault="00464236" w:rsidP="00070835">
      <w:pPr>
        <w:widowControl w:val="0"/>
        <w:autoSpaceDE w:val="0"/>
        <w:autoSpaceDN w:val="0"/>
        <w:adjustRightInd w:val="0"/>
        <w:rPr>
          <w:lang w:val="uk-UA"/>
        </w:rPr>
      </w:pPr>
    </w:p>
    <w:p w14:paraId="09857E90" w14:textId="77777777" w:rsidR="00464236" w:rsidRDefault="00464236" w:rsidP="00070835">
      <w:pPr>
        <w:widowControl w:val="0"/>
        <w:autoSpaceDE w:val="0"/>
        <w:autoSpaceDN w:val="0"/>
        <w:adjustRightInd w:val="0"/>
        <w:rPr>
          <w:lang w:val="uk-UA"/>
        </w:rPr>
      </w:pPr>
    </w:p>
    <w:p w14:paraId="615516C7" w14:textId="77777777" w:rsidR="00464236" w:rsidRDefault="00464236" w:rsidP="00070835">
      <w:pPr>
        <w:widowControl w:val="0"/>
        <w:autoSpaceDE w:val="0"/>
        <w:autoSpaceDN w:val="0"/>
        <w:adjustRightInd w:val="0"/>
        <w:rPr>
          <w:lang w:val="uk-UA"/>
        </w:rPr>
      </w:pPr>
    </w:p>
    <w:p w14:paraId="1857C08A" w14:textId="77777777" w:rsidR="00464236" w:rsidRDefault="00464236" w:rsidP="00070835">
      <w:pPr>
        <w:widowControl w:val="0"/>
        <w:autoSpaceDE w:val="0"/>
        <w:autoSpaceDN w:val="0"/>
        <w:adjustRightInd w:val="0"/>
        <w:rPr>
          <w:lang w:val="uk-UA"/>
        </w:rPr>
      </w:pPr>
    </w:p>
    <w:p w14:paraId="7982255A" w14:textId="77777777" w:rsidR="00464236" w:rsidRDefault="00464236" w:rsidP="00070835">
      <w:pPr>
        <w:widowControl w:val="0"/>
        <w:autoSpaceDE w:val="0"/>
        <w:autoSpaceDN w:val="0"/>
        <w:adjustRightInd w:val="0"/>
        <w:rPr>
          <w:lang w:val="uk-UA"/>
        </w:rPr>
      </w:pPr>
    </w:p>
    <w:p w14:paraId="10DFE8E1" w14:textId="77777777" w:rsidR="00464236" w:rsidRDefault="00464236" w:rsidP="00070835">
      <w:pPr>
        <w:widowControl w:val="0"/>
        <w:autoSpaceDE w:val="0"/>
        <w:autoSpaceDN w:val="0"/>
        <w:adjustRightInd w:val="0"/>
        <w:rPr>
          <w:lang w:val="uk-UA"/>
        </w:rPr>
      </w:pPr>
    </w:p>
    <w:p w14:paraId="78F5CAE3" w14:textId="77777777" w:rsidR="00464236" w:rsidRDefault="00464236" w:rsidP="00070835">
      <w:pPr>
        <w:widowControl w:val="0"/>
        <w:autoSpaceDE w:val="0"/>
        <w:autoSpaceDN w:val="0"/>
        <w:adjustRightInd w:val="0"/>
        <w:rPr>
          <w:lang w:val="uk-UA"/>
        </w:rPr>
      </w:pPr>
    </w:p>
    <w:p w14:paraId="08756DCA" w14:textId="77777777" w:rsidR="00464236" w:rsidRDefault="00464236" w:rsidP="00070835">
      <w:pPr>
        <w:widowControl w:val="0"/>
        <w:autoSpaceDE w:val="0"/>
        <w:autoSpaceDN w:val="0"/>
        <w:adjustRightInd w:val="0"/>
        <w:rPr>
          <w:lang w:val="uk-UA"/>
        </w:rPr>
      </w:pPr>
    </w:p>
    <w:p w14:paraId="1C0193A9" w14:textId="77777777" w:rsidR="00464236" w:rsidRDefault="00464236" w:rsidP="00070835">
      <w:pPr>
        <w:widowControl w:val="0"/>
        <w:autoSpaceDE w:val="0"/>
        <w:autoSpaceDN w:val="0"/>
        <w:adjustRightInd w:val="0"/>
        <w:rPr>
          <w:lang w:val="uk-UA"/>
        </w:rPr>
      </w:pPr>
    </w:p>
    <w:p w14:paraId="038A737E" w14:textId="77777777" w:rsidR="00464236" w:rsidRDefault="00464236" w:rsidP="00070835">
      <w:pPr>
        <w:widowControl w:val="0"/>
        <w:autoSpaceDE w:val="0"/>
        <w:autoSpaceDN w:val="0"/>
        <w:adjustRightInd w:val="0"/>
        <w:rPr>
          <w:lang w:val="uk-UA"/>
        </w:rPr>
      </w:pPr>
    </w:p>
    <w:p w14:paraId="717D6BFB" w14:textId="77777777" w:rsidR="00464236" w:rsidRDefault="00464236" w:rsidP="00070835">
      <w:pPr>
        <w:widowControl w:val="0"/>
        <w:autoSpaceDE w:val="0"/>
        <w:autoSpaceDN w:val="0"/>
        <w:adjustRightInd w:val="0"/>
        <w:rPr>
          <w:lang w:val="uk-UA"/>
        </w:rPr>
      </w:pPr>
    </w:p>
    <w:p w14:paraId="73A479C3" w14:textId="77777777" w:rsidR="00464236" w:rsidRDefault="00464236" w:rsidP="00070835">
      <w:pPr>
        <w:widowControl w:val="0"/>
        <w:autoSpaceDE w:val="0"/>
        <w:autoSpaceDN w:val="0"/>
        <w:adjustRightInd w:val="0"/>
        <w:rPr>
          <w:lang w:val="uk-UA"/>
        </w:rPr>
      </w:pPr>
    </w:p>
    <w:p w14:paraId="07E0182B" w14:textId="77777777" w:rsidR="00464236" w:rsidRDefault="00464236" w:rsidP="00070835">
      <w:pPr>
        <w:widowControl w:val="0"/>
        <w:autoSpaceDE w:val="0"/>
        <w:autoSpaceDN w:val="0"/>
        <w:adjustRightInd w:val="0"/>
        <w:rPr>
          <w:lang w:val="uk-UA"/>
        </w:rPr>
      </w:pPr>
    </w:p>
    <w:p w14:paraId="3B0BD382" w14:textId="77777777" w:rsidR="00464236" w:rsidRDefault="00464236" w:rsidP="00070835">
      <w:pPr>
        <w:widowControl w:val="0"/>
        <w:autoSpaceDE w:val="0"/>
        <w:autoSpaceDN w:val="0"/>
        <w:adjustRightInd w:val="0"/>
        <w:rPr>
          <w:lang w:val="uk-UA"/>
        </w:rPr>
      </w:pPr>
    </w:p>
    <w:p w14:paraId="4FBDEA4F" w14:textId="77777777" w:rsidR="00464236" w:rsidRDefault="00464236" w:rsidP="00D9570F">
      <w:pPr>
        <w:ind w:left="2160" w:firstLine="4140"/>
        <w:rPr>
          <w:lang w:val="uk-UA" w:eastAsia="en-US"/>
        </w:rPr>
      </w:pPr>
      <w:r w:rsidRPr="001E5DEC">
        <w:rPr>
          <w:lang w:val="uk-UA" w:eastAsia="en-US"/>
        </w:rPr>
        <w:t xml:space="preserve">Додаток </w:t>
      </w:r>
      <w:r>
        <w:rPr>
          <w:lang w:val="uk-UA" w:eastAsia="en-US"/>
        </w:rPr>
        <w:t>2</w:t>
      </w:r>
    </w:p>
    <w:p w14:paraId="43D2A87F" w14:textId="77777777" w:rsidR="00464236" w:rsidRDefault="00464236" w:rsidP="00D9570F">
      <w:pPr>
        <w:ind w:left="2160" w:firstLine="4140"/>
        <w:rPr>
          <w:lang w:val="uk-UA" w:eastAsia="en-US"/>
        </w:rPr>
      </w:pPr>
      <w:r>
        <w:rPr>
          <w:lang w:val="uk-UA" w:eastAsia="en-US"/>
        </w:rPr>
        <w:t xml:space="preserve">до  наказу  управління  освіти  </w:t>
      </w:r>
    </w:p>
    <w:p w14:paraId="0396FB23" w14:textId="77777777" w:rsidR="00464236" w:rsidRDefault="00464236" w:rsidP="00D9570F">
      <w:pPr>
        <w:ind w:left="2160" w:firstLine="4140"/>
        <w:rPr>
          <w:lang w:val="uk-UA" w:eastAsia="en-US"/>
        </w:rPr>
      </w:pPr>
      <w:r>
        <w:rPr>
          <w:lang w:val="uk-UA" w:eastAsia="en-US"/>
        </w:rPr>
        <w:t xml:space="preserve">Миколаївської  міської ради   </w:t>
      </w:r>
    </w:p>
    <w:p w14:paraId="522D2FE0" w14:textId="77777777" w:rsidR="00464236" w:rsidRPr="001E5DEC" w:rsidRDefault="00464236" w:rsidP="00D9570F">
      <w:pPr>
        <w:ind w:left="2160" w:firstLine="4140"/>
        <w:rPr>
          <w:lang w:val="uk-UA" w:eastAsia="en-US"/>
        </w:rPr>
      </w:pPr>
      <w:r>
        <w:rPr>
          <w:lang w:val="uk-UA" w:eastAsia="en-US"/>
        </w:rPr>
        <w:t>від  _______ № ______</w:t>
      </w:r>
    </w:p>
    <w:p w14:paraId="2A928D20" w14:textId="77777777" w:rsidR="00464236" w:rsidRPr="00764764" w:rsidRDefault="00464236" w:rsidP="004D458A">
      <w:pPr>
        <w:widowControl w:val="0"/>
        <w:autoSpaceDE w:val="0"/>
        <w:autoSpaceDN w:val="0"/>
        <w:adjustRightInd w:val="0"/>
        <w:jc w:val="right"/>
        <w:rPr>
          <w:bCs/>
          <w:lang w:val="uk-UA"/>
        </w:rPr>
      </w:pPr>
    </w:p>
    <w:p w14:paraId="533CDBEA" w14:textId="77777777" w:rsidR="00464236" w:rsidRDefault="00464236" w:rsidP="009B5BA3">
      <w:pPr>
        <w:jc w:val="center"/>
        <w:rPr>
          <w:b/>
          <w:bCs/>
          <w:color w:val="000000"/>
          <w:lang w:val="uk-UA"/>
        </w:rPr>
      </w:pPr>
    </w:p>
    <w:p w14:paraId="60CD914C" w14:textId="77777777" w:rsidR="00464236" w:rsidRPr="009B5BA3" w:rsidRDefault="00464236" w:rsidP="009B5BA3">
      <w:pPr>
        <w:jc w:val="center"/>
        <w:rPr>
          <w:b/>
          <w:lang w:val="uk-UA"/>
        </w:rPr>
      </w:pPr>
      <w:r w:rsidRPr="009B5BA3">
        <w:rPr>
          <w:b/>
          <w:bCs/>
          <w:color w:val="000000"/>
          <w:lang w:val="uk-UA"/>
        </w:rPr>
        <w:t xml:space="preserve">Склад оргкомітету </w:t>
      </w:r>
      <w:r w:rsidRPr="009B5BA3">
        <w:rPr>
          <w:b/>
          <w:lang w:val="uk-UA"/>
        </w:rPr>
        <w:t>конкурсу на кращу розробку</w:t>
      </w:r>
    </w:p>
    <w:p w14:paraId="494C0306" w14:textId="77777777" w:rsidR="00464236" w:rsidRPr="009B5BA3" w:rsidRDefault="00464236" w:rsidP="009B5BA3">
      <w:pPr>
        <w:jc w:val="center"/>
        <w:rPr>
          <w:b/>
          <w:lang w:val="uk-UA"/>
        </w:rPr>
      </w:pPr>
      <w:r w:rsidRPr="009B5BA3">
        <w:rPr>
          <w:b/>
          <w:lang w:val="uk-UA"/>
        </w:rPr>
        <w:t>освітніх та методичних заходів із національно-патріотичного виховання</w:t>
      </w:r>
    </w:p>
    <w:p w14:paraId="041CE509" w14:textId="77777777" w:rsidR="00464236" w:rsidRPr="009B5BA3" w:rsidRDefault="00464236" w:rsidP="009B5BA3">
      <w:pPr>
        <w:jc w:val="center"/>
        <w:rPr>
          <w:b/>
          <w:lang w:val="uk-UA"/>
        </w:rPr>
      </w:pPr>
      <w:r w:rsidRPr="009B5BA3">
        <w:rPr>
          <w:b/>
          <w:lang w:val="uk-UA"/>
        </w:rPr>
        <w:t>серед педагогів дошкільних навчальних закладів</w:t>
      </w:r>
    </w:p>
    <w:p w14:paraId="638B344D" w14:textId="77777777" w:rsidR="00464236" w:rsidRPr="009B5BA3" w:rsidRDefault="00464236" w:rsidP="009B5BA3">
      <w:pPr>
        <w:jc w:val="center"/>
        <w:rPr>
          <w:b/>
          <w:lang w:val="uk-UA"/>
        </w:rPr>
      </w:pPr>
      <w:r w:rsidRPr="009B5BA3">
        <w:rPr>
          <w:b/>
          <w:lang w:val="uk-UA"/>
        </w:rPr>
        <w:t>м. Миколаїв</w:t>
      </w:r>
    </w:p>
    <w:p w14:paraId="6E626A5A" w14:textId="77777777" w:rsidR="00464236" w:rsidRPr="00764764" w:rsidRDefault="00464236" w:rsidP="004D458A">
      <w:pPr>
        <w:widowControl w:val="0"/>
        <w:autoSpaceDE w:val="0"/>
        <w:autoSpaceDN w:val="0"/>
        <w:adjustRightInd w:val="0"/>
        <w:ind w:left="360"/>
        <w:jc w:val="center"/>
        <w:rPr>
          <w:b/>
          <w:bCs/>
          <w:color w:val="000000"/>
          <w:lang w:val="uk-UA"/>
        </w:rPr>
      </w:pPr>
    </w:p>
    <w:p w14:paraId="5096EC9D" w14:textId="77777777" w:rsidR="00464236" w:rsidRPr="00764764" w:rsidRDefault="00464236" w:rsidP="004D458A">
      <w:pPr>
        <w:widowControl w:val="0"/>
        <w:autoSpaceDE w:val="0"/>
        <w:autoSpaceDN w:val="0"/>
        <w:adjustRightInd w:val="0"/>
        <w:ind w:left="360"/>
        <w:jc w:val="center"/>
        <w:rPr>
          <w:b/>
          <w:iCs/>
          <w:lang w:val="uk-UA"/>
        </w:rPr>
      </w:pPr>
    </w:p>
    <w:p w14:paraId="49002EDB" w14:textId="77777777" w:rsidR="00464236" w:rsidRDefault="00464236" w:rsidP="00AE42AD">
      <w:pPr>
        <w:numPr>
          <w:ilvl w:val="0"/>
          <w:numId w:val="13"/>
        </w:numPr>
        <w:tabs>
          <w:tab w:val="clear" w:pos="720"/>
          <w:tab w:val="left" w:pos="0"/>
        </w:tabs>
        <w:spacing w:line="360" w:lineRule="auto"/>
        <w:ind w:left="0" w:firstLine="0"/>
        <w:jc w:val="both"/>
        <w:rPr>
          <w:lang w:val="uk-UA"/>
        </w:rPr>
      </w:pPr>
      <w:r>
        <w:rPr>
          <w:lang w:val="uk-UA"/>
        </w:rPr>
        <w:t xml:space="preserve">Тарасова  Ольга  Володимирівна, голова  оргкомітету, директор  науково-методичного центру </w:t>
      </w:r>
    </w:p>
    <w:p w14:paraId="27127003" w14:textId="77777777" w:rsidR="00464236" w:rsidRPr="00764764" w:rsidRDefault="00464236" w:rsidP="00AE42AD">
      <w:pPr>
        <w:numPr>
          <w:ilvl w:val="0"/>
          <w:numId w:val="13"/>
        </w:numPr>
        <w:tabs>
          <w:tab w:val="clear" w:pos="720"/>
          <w:tab w:val="left" w:pos="0"/>
        </w:tabs>
        <w:spacing w:line="360" w:lineRule="auto"/>
        <w:ind w:left="0" w:firstLine="0"/>
        <w:jc w:val="both"/>
        <w:rPr>
          <w:lang w:val="uk-UA"/>
        </w:rPr>
      </w:pPr>
      <w:r w:rsidRPr="00764764">
        <w:rPr>
          <w:lang w:val="uk-UA"/>
        </w:rPr>
        <w:t>Іванова Надія Миколаївна, головний спеціаліст управління освіти</w:t>
      </w:r>
      <w:r>
        <w:rPr>
          <w:lang w:val="uk-UA"/>
        </w:rPr>
        <w:t xml:space="preserve"> Миколаївської міської ради  </w:t>
      </w:r>
    </w:p>
    <w:p w14:paraId="095FDE83" w14:textId="77777777" w:rsidR="00464236" w:rsidRPr="00764764" w:rsidRDefault="00464236" w:rsidP="00AE42AD">
      <w:pPr>
        <w:numPr>
          <w:ilvl w:val="0"/>
          <w:numId w:val="13"/>
        </w:numPr>
        <w:tabs>
          <w:tab w:val="clear" w:pos="720"/>
          <w:tab w:val="left" w:pos="0"/>
        </w:tabs>
        <w:spacing w:line="360" w:lineRule="auto"/>
        <w:ind w:left="0" w:firstLine="0"/>
        <w:jc w:val="both"/>
        <w:rPr>
          <w:lang w:val="uk-UA"/>
        </w:rPr>
      </w:pPr>
      <w:r w:rsidRPr="00764764">
        <w:rPr>
          <w:lang w:val="uk-UA"/>
        </w:rPr>
        <w:t>Кузнєцова Валентина Петрівна, головний спеціаліст управління освіти</w:t>
      </w:r>
      <w:r w:rsidRPr="009B5BA3">
        <w:rPr>
          <w:lang w:val="uk-UA"/>
        </w:rPr>
        <w:t xml:space="preserve"> </w:t>
      </w:r>
      <w:r>
        <w:rPr>
          <w:lang w:val="uk-UA"/>
        </w:rPr>
        <w:t xml:space="preserve">   Миколаївської міської ради  </w:t>
      </w:r>
    </w:p>
    <w:p w14:paraId="3DE7FCA4" w14:textId="77777777" w:rsidR="00464236" w:rsidRPr="00764764" w:rsidRDefault="00464236" w:rsidP="00AE42AD">
      <w:pPr>
        <w:numPr>
          <w:ilvl w:val="0"/>
          <w:numId w:val="13"/>
        </w:numPr>
        <w:tabs>
          <w:tab w:val="clear" w:pos="720"/>
          <w:tab w:val="left" w:pos="0"/>
        </w:tabs>
        <w:spacing w:line="360" w:lineRule="auto"/>
        <w:ind w:left="0" w:firstLine="0"/>
        <w:jc w:val="both"/>
        <w:rPr>
          <w:lang w:val="uk-UA"/>
        </w:rPr>
      </w:pPr>
      <w:r w:rsidRPr="00764764">
        <w:rPr>
          <w:lang w:val="uk-UA"/>
        </w:rPr>
        <w:t xml:space="preserve">Деньговська Людмила Миколаївна, методист НМЦ </w:t>
      </w:r>
    </w:p>
    <w:p w14:paraId="07D3EA23" w14:textId="77777777" w:rsidR="00464236" w:rsidRDefault="00464236" w:rsidP="00AE42AD">
      <w:pPr>
        <w:numPr>
          <w:ilvl w:val="0"/>
          <w:numId w:val="13"/>
        </w:numPr>
        <w:tabs>
          <w:tab w:val="clear" w:pos="720"/>
          <w:tab w:val="left" w:pos="0"/>
        </w:tabs>
        <w:spacing w:line="360" w:lineRule="auto"/>
        <w:ind w:left="0" w:firstLine="0"/>
        <w:jc w:val="both"/>
        <w:rPr>
          <w:lang w:val="uk-UA"/>
        </w:rPr>
      </w:pPr>
      <w:r w:rsidRPr="00764764">
        <w:rPr>
          <w:lang w:val="uk-UA"/>
        </w:rPr>
        <w:t xml:space="preserve">Романюк Ірина Анатоліївна, методист НМЦ </w:t>
      </w:r>
    </w:p>
    <w:p w14:paraId="67C9E9EC" w14:textId="77777777" w:rsidR="00464236" w:rsidRDefault="00464236" w:rsidP="00AE42AD">
      <w:pPr>
        <w:numPr>
          <w:ilvl w:val="0"/>
          <w:numId w:val="13"/>
        </w:numPr>
        <w:tabs>
          <w:tab w:val="clear" w:pos="720"/>
          <w:tab w:val="left" w:pos="0"/>
        </w:tabs>
        <w:spacing w:line="360" w:lineRule="auto"/>
        <w:ind w:left="0" w:firstLine="0"/>
        <w:jc w:val="both"/>
        <w:rPr>
          <w:lang w:val="uk-UA"/>
        </w:rPr>
      </w:pPr>
      <w:r>
        <w:rPr>
          <w:lang w:val="uk-UA"/>
        </w:rPr>
        <w:t>Кубарич Ольга Вікторівна, методист НМЦ</w:t>
      </w:r>
    </w:p>
    <w:p w14:paraId="481FFF31" w14:textId="77777777" w:rsidR="00464236" w:rsidRDefault="00464236" w:rsidP="0094314F">
      <w:pPr>
        <w:spacing w:line="360" w:lineRule="auto"/>
        <w:jc w:val="right"/>
        <w:rPr>
          <w:lang w:val="uk-UA"/>
        </w:rPr>
      </w:pPr>
    </w:p>
    <w:p w14:paraId="0E8DC954" w14:textId="77777777" w:rsidR="00464236" w:rsidRDefault="00464236" w:rsidP="00D9570F">
      <w:pPr>
        <w:ind w:left="2160" w:firstLine="4140"/>
        <w:rPr>
          <w:lang w:val="uk-UA" w:eastAsia="en-US"/>
        </w:rPr>
      </w:pPr>
    </w:p>
    <w:p w14:paraId="70715CC7" w14:textId="77777777" w:rsidR="00464236" w:rsidRDefault="00464236" w:rsidP="00D9570F">
      <w:pPr>
        <w:ind w:left="2160" w:firstLine="4140"/>
        <w:rPr>
          <w:lang w:val="uk-UA" w:eastAsia="en-US"/>
        </w:rPr>
      </w:pPr>
    </w:p>
    <w:p w14:paraId="48012026" w14:textId="77777777" w:rsidR="00464236" w:rsidRDefault="00464236" w:rsidP="00D9570F">
      <w:pPr>
        <w:ind w:left="2160" w:firstLine="4140"/>
        <w:rPr>
          <w:lang w:val="uk-UA" w:eastAsia="en-US"/>
        </w:rPr>
      </w:pPr>
    </w:p>
    <w:p w14:paraId="6E3B3455" w14:textId="77777777" w:rsidR="00464236" w:rsidRDefault="00464236" w:rsidP="00D9570F">
      <w:pPr>
        <w:ind w:left="2160" w:firstLine="4140"/>
        <w:rPr>
          <w:lang w:val="uk-UA" w:eastAsia="en-US"/>
        </w:rPr>
      </w:pPr>
    </w:p>
    <w:p w14:paraId="70539B9C" w14:textId="77777777" w:rsidR="00464236" w:rsidRDefault="00464236" w:rsidP="00D9570F">
      <w:pPr>
        <w:ind w:left="2160" w:firstLine="4140"/>
        <w:rPr>
          <w:lang w:val="uk-UA" w:eastAsia="en-US"/>
        </w:rPr>
      </w:pPr>
    </w:p>
    <w:p w14:paraId="52859DE4" w14:textId="77777777" w:rsidR="00464236" w:rsidRDefault="00464236" w:rsidP="00D9570F">
      <w:pPr>
        <w:ind w:left="2160" w:firstLine="4140"/>
        <w:rPr>
          <w:lang w:val="uk-UA" w:eastAsia="en-US"/>
        </w:rPr>
      </w:pPr>
    </w:p>
    <w:p w14:paraId="6B071528" w14:textId="77777777" w:rsidR="00464236" w:rsidRDefault="00464236" w:rsidP="00D9570F">
      <w:pPr>
        <w:ind w:left="2160" w:firstLine="4140"/>
        <w:rPr>
          <w:lang w:val="uk-UA" w:eastAsia="en-US"/>
        </w:rPr>
      </w:pPr>
    </w:p>
    <w:p w14:paraId="09C39DDD" w14:textId="77777777" w:rsidR="00464236" w:rsidRDefault="00464236" w:rsidP="00D9570F">
      <w:pPr>
        <w:ind w:left="2160" w:firstLine="4140"/>
        <w:rPr>
          <w:lang w:val="uk-UA" w:eastAsia="en-US"/>
        </w:rPr>
      </w:pPr>
    </w:p>
    <w:p w14:paraId="308BE45A" w14:textId="77777777" w:rsidR="00464236" w:rsidRDefault="00464236" w:rsidP="00D9570F">
      <w:pPr>
        <w:ind w:left="2160" w:firstLine="4140"/>
        <w:rPr>
          <w:lang w:val="uk-UA" w:eastAsia="en-US"/>
        </w:rPr>
      </w:pPr>
    </w:p>
    <w:p w14:paraId="01C42BF6" w14:textId="77777777" w:rsidR="00464236" w:rsidRDefault="00464236" w:rsidP="00D9570F">
      <w:pPr>
        <w:ind w:left="2160" w:firstLine="4140"/>
        <w:rPr>
          <w:lang w:val="uk-UA" w:eastAsia="en-US"/>
        </w:rPr>
      </w:pPr>
    </w:p>
    <w:p w14:paraId="5DD738FC" w14:textId="77777777" w:rsidR="00464236" w:rsidRDefault="00464236" w:rsidP="00D9570F">
      <w:pPr>
        <w:ind w:left="2160" w:firstLine="4140"/>
        <w:rPr>
          <w:lang w:val="uk-UA" w:eastAsia="en-US"/>
        </w:rPr>
      </w:pPr>
    </w:p>
    <w:p w14:paraId="24B1F35E" w14:textId="77777777" w:rsidR="00464236" w:rsidRDefault="00464236" w:rsidP="00D9570F">
      <w:pPr>
        <w:ind w:left="2160" w:firstLine="4140"/>
        <w:rPr>
          <w:lang w:val="uk-UA" w:eastAsia="en-US"/>
        </w:rPr>
      </w:pPr>
    </w:p>
    <w:p w14:paraId="59D22321" w14:textId="77777777" w:rsidR="00464236" w:rsidRDefault="00464236" w:rsidP="00D9570F">
      <w:pPr>
        <w:ind w:left="2160" w:firstLine="4140"/>
        <w:rPr>
          <w:lang w:val="uk-UA" w:eastAsia="en-US"/>
        </w:rPr>
      </w:pPr>
    </w:p>
    <w:p w14:paraId="6D9A9BDA" w14:textId="77777777" w:rsidR="00464236" w:rsidRPr="00764764" w:rsidRDefault="00464236" w:rsidP="000C3E2D">
      <w:pPr>
        <w:pStyle w:val="a9"/>
        <w:spacing w:after="0" w:line="360" w:lineRule="auto"/>
        <w:ind w:right="220"/>
        <w:rPr>
          <w:lang w:val="uk-UA"/>
        </w:rPr>
      </w:pPr>
      <w:r w:rsidRPr="00764764">
        <w:rPr>
          <w:lang w:val="uk-UA"/>
        </w:rPr>
        <w:t xml:space="preserve">Директор НМЦ                       </w:t>
      </w:r>
      <w:r w:rsidRPr="00764764">
        <w:rPr>
          <w:sz w:val="28"/>
          <w:szCs w:val="28"/>
          <w:lang w:val="uk-UA"/>
        </w:rPr>
        <w:t xml:space="preserve">                                                           </w:t>
      </w:r>
      <w:r w:rsidRPr="00764764">
        <w:rPr>
          <w:lang w:val="uk-UA"/>
        </w:rPr>
        <w:t>О.В. Тарасова</w:t>
      </w:r>
    </w:p>
    <w:p w14:paraId="5F59E57E" w14:textId="77777777" w:rsidR="00464236" w:rsidRPr="00764764" w:rsidRDefault="00464236" w:rsidP="000C3E2D">
      <w:pPr>
        <w:rPr>
          <w:lang w:val="uk-UA"/>
        </w:rPr>
      </w:pPr>
    </w:p>
    <w:p w14:paraId="16C5F0D0" w14:textId="77777777" w:rsidR="00464236" w:rsidRDefault="00464236" w:rsidP="00D9570F">
      <w:pPr>
        <w:ind w:left="2160" w:firstLine="4140"/>
        <w:rPr>
          <w:lang w:val="uk-UA" w:eastAsia="en-US"/>
        </w:rPr>
      </w:pPr>
    </w:p>
    <w:p w14:paraId="42B40D77" w14:textId="77777777" w:rsidR="00464236" w:rsidRDefault="00464236" w:rsidP="00D9570F">
      <w:pPr>
        <w:ind w:left="2160" w:firstLine="4140"/>
        <w:rPr>
          <w:lang w:val="uk-UA" w:eastAsia="en-US"/>
        </w:rPr>
      </w:pPr>
    </w:p>
    <w:p w14:paraId="10756706" w14:textId="77777777" w:rsidR="00464236" w:rsidRDefault="00464236" w:rsidP="00D9570F">
      <w:pPr>
        <w:ind w:left="2160" w:firstLine="4140"/>
        <w:rPr>
          <w:lang w:val="uk-UA" w:eastAsia="en-US"/>
        </w:rPr>
      </w:pPr>
    </w:p>
    <w:p w14:paraId="02FE0E07" w14:textId="77777777" w:rsidR="00464236" w:rsidRDefault="00464236" w:rsidP="00D9570F">
      <w:pPr>
        <w:ind w:left="2160" w:firstLine="4140"/>
        <w:rPr>
          <w:lang w:val="uk-UA" w:eastAsia="en-US"/>
        </w:rPr>
      </w:pPr>
    </w:p>
    <w:p w14:paraId="676CC289" w14:textId="77777777" w:rsidR="00464236" w:rsidRDefault="00464236" w:rsidP="00D9570F">
      <w:pPr>
        <w:ind w:left="2160" w:firstLine="4140"/>
        <w:rPr>
          <w:lang w:val="uk-UA" w:eastAsia="en-US"/>
        </w:rPr>
      </w:pPr>
    </w:p>
    <w:p w14:paraId="526FF11D" w14:textId="77777777" w:rsidR="00464236" w:rsidRDefault="00464236" w:rsidP="00D9570F">
      <w:pPr>
        <w:ind w:left="2160" w:firstLine="4140"/>
        <w:rPr>
          <w:lang w:val="uk-UA" w:eastAsia="en-US"/>
        </w:rPr>
      </w:pPr>
    </w:p>
    <w:p w14:paraId="2B81D33B" w14:textId="77777777" w:rsidR="00464236" w:rsidRDefault="00464236" w:rsidP="00D9570F">
      <w:pPr>
        <w:ind w:left="2160" w:firstLine="4140"/>
        <w:rPr>
          <w:lang w:val="uk-UA" w:eastAsia="en-US"/>
        </w:rPr>
      </w:pPr>
    </w:p>
    <w:p w14:paraId="2E915547" w14:textId="77777777" w:rsidR="00464236" w:rsidRDefault="00464236" w:rsidP="00D9570F">
      <w:pPr>
        <w:ind w:left="2160" w:firstLine="4140"/>
        <w:rPr>
          <w:lang w:val="uk-UA" w:eastAsia="en-US"/>
        </w:rPr>
      </w:pPr>
    </w:p>
    <w:p w14:paraId="18814C47" w14:textId="77777777" w:rsidR="00464236" w:rsidRDefault="00464236" w:rsidP="00D9570F">
      <w:pPr>
        <w:ind w:left="2160" w:firstLine="4140"/>
        <w:rPr>
          <w:lang w:val="uk-UA" w:eastAsia="en-US"/>
        </w:rPr>
      </w:pPr>
    </w:p>
    <w:p w14:paraId="3357FE36" w14:textId="77777777" w:rsidR="00464236" w:rsidRDefault="00464236" w:rsidP="00D9570F">
      <w:pPr>
        <w:ind w:left="2160" w:firstLine="4140"/>
        <w:rPr>
          <w:lang w:val="uk-UA" w:eastAsia="en-US"/>
        </w:rPr>
      </w:pPr>
    </w:p>
    <w:p w14:paraId="51C01CDB" w14:textId="77777777" w:rsidR="00464236" w:rsidRDefault="00464236" w:rsidP="00D9570F">
      <w:pPr>
        <w:ind w:left="2160" w:firstLine="4140"/>
        <w:rPr>
          <w:lang w:val="uk-UA" w:eastAsia="en-US"/>
        </w:rPr>
      </w:pPr>
      <w:r w:rsidRPr="001E5DEC">
        <w:rPr>
          <w:lang w:val="uk-UA" w:eastAsia="en-US"/>
        </w:rPr>
        <w:t xml:space="preserve">Додаток </w:t>
      </w:r>
      <w:r>
        <w:rPr>
          <w:lang w:val="uk-UA" w:eastAsia="en-US"/>
        </w:rPr>
        <w:t>3</w:t>
      </w:r>
    </w:p>
    <w:p w14:paraId="521FE316" w14:textId="77777777" w:rsidR="00464236" w:rsidRDefault="00464236" w:rsidP="00D9570F">
      <w:pPr>
        <w:ind w:left="2160" w:firstLine="4140"/>
        <w:rPr>
          <w:lang w:val="uk-UA" w:eastAsia="en-US"/>
        </w:rPr>
      </w:pPr>
      <w:r>
        <w:rPr>
          <w:lang w:val="uk-UA" w:eastAsia="en-US"/>
        </w:rPr>
        <w:t xml:space="preserve">до  наказу  управління  освіти  </w:t>
      </w:r>
    </w:p>
    <w:p w14:paraId="2C57A18E" w14:textId="77777777" w:rsidR="00464236" w:rsidRDefault="00464236" w:rsidP="00D9570F">
      <w:pPr>
        <w:ind w:left="2160" w:firstLine="4140"/>
        <w:rPr>
          <w:lang w:val="uk-UA" w:eastAsia="en-US"/>
        </w:rPr>
      </w:pPr>
      <w:r>
        <w:rPr>
          <w:lang w:val="uk-UA" w:eastAsia="en-US"/>
        </w:rPr>
        <w:t xml:space="preserve">Миколаївської  міської ради   </w:t>
      </w:r>
    </w:p>
    <w:p w14:paraId="38DD80E7" w14:textId="77777777" w:rsidR="00464236" w:rsidRPr="001E5DEC" w:rsidRDefault="00464236" w:rsidP="00D9570F">
      <w:pPr>
        <w:ind w:left="2160" w:firstLine="4140"/>
        <w:rPr>
          <w:lang w:val="uk-UA" w:eastAsia="en-US"/>
        </w:rPr>
      </w:pPr>
      <w:r>
        <w:rPr>
          <w:lang w:val="uk-UA" w:eastAsia="en-US"/>
        </w:rPr>
        <w:t>від  _______ № ______</w:t>
      </w:r>
    </w:p>
    <w:p w14:paraId="24A7003A" w14:textId="77777777" w:rsidR="00464236" w:rsidRDefault="00464236" w:rsidP="009B5BA3">
      <w:pPr>
        <w:jc w:val="center"/>
        <w:rPr>
          <w:b/>
          <w:bCs/>
          <w:color w:val="000000"/>
          <w:lang w:val="uk-UA"/>
        </w:rPr>
      </w:pPr>
    </w:p>
    <w:p w14:paraId="35C07089" w14:textId="77777777" w:rsidR="00464236" w:rsidRDefault="00464236" w:rsidP="009B5BA3">
      <w:pPr>
        <w:jc w:val="center"/>
        <w:rPr>
          <w:b/>
          <w:bCs/>
          <w:color w:val="000000"/>
          <w:lang w:val="uk-UA"/>
        </w:rPr>
      </w:pPr>
    </w:p>
    <w:p w14:paraId="32AA0BD7" w14:textId="77777777" w:rsidR="00464236" w:rsidRDefault="00464236" w:rsidP="009B5BA3">
      <w:pPr>
        <w:jc w:val="center"/>
        <w:rPr>
          <w:b/>
          <w:bCs/>
          <w:color w:val="000000"/>
          <w:lang w:val="uk-UA"/>
        </w:rPr>
      </w:pPr>
    </w:p>
    <w:p w14:paraId="4095094D" w14:textId="77777777" w:rsidR="00464236" w:rsidRPr="009B5BA3" w:rsidRDefault="00464236" w:rsidP="009B5BA3">
      <w:pPr>
        <w:jc w:val="center"/>
        <w:rPr>
          <w:b/>
          <w:lang w:val="uk-UA"/>
        </w:rPr>
      </w:pPr>
      <w:r w:rsidRPr="00764764">
        <w:rPr>
          <w:b/>
          <w:bCs/>
          <w:color w:val="000000"/>
          <w:lang w:val="uk-UA"/>
        </w:rPr>
        <w:t xml:space="preserve">Склад журі </w:t>
      </w:r>
      <w:r w:rsidRPr="009B5BA3">
        <w:rPr>
          <w:b/>
          <w:lang w:val="uk-UA"/>
        </w:rPr>
        <w:t>конкурсу на кращу розробку</w:t>
      </w:r>
    </w:p>
    <w:p w14:paraId="3092B2C7" w14:textId="77777777" w:rsidR="00464236" w:rsidRPr="009B5BA3" w:rsidRDefault="00464236" w:rsidP="009B5BA3">
      <w:pPr>
        <w:jc w:val="center"/>
        <w:rPr>
          <w:b/>
          <w:lang w:val="uk-UA"/>
        </w:rPr>
      </w:pPr>
      <w:r w:rsidRPr="009B5BA3">
        <w:rPr>
          <w:b/>
          <w:lang w:val="uk-UA"/>
        </w:rPr>
        <w:t>освітніх та методичних заходів із національно-патріотичного виховання</w:t>
      </w:r>
    </w:p>
    <w:p w14:paraId="06E1540A" w14:textId="77777777" w:rsidR="00464236" w:rsidRPr="009B5BA3" w:rsidRDefault="00464236" w:rsidP="009B5BA3">
      <w:pPr>
        <w:jc w:val="center"/>
        <w:rPr>
          <w:b/>
          <w:lang w:val="uk-UA"/>
        </w:rPr>
      </w:pPr>
      <w:r w:rsidRPr="009B5BA3">
        <w:rPr>
          <w:b/>
          <w:lang w:val="uk-UA"/>
        </w:rPr>
        <w:t>серед педагогів дошкільних навчальних закладів</w:t>
      </w:r>
    </w:p>
    <w:p w14:paraId="0D61ABA6" w14:textId="77777777" w:rsidR="00464236" w:rsidRPr="009B5BA3" w:rsidRDefault="00464236" w:rsidP="009B5BA3">
      <w:pPr>
        <w:jc w:val="center"/>
        <w:rPr>
          <w:b/>
          <w:lang w:val="uk-UA"/>
        </w:rPr>
      </w:pPr>
      <w:r w:rsidRPr="009B5BA3">
        <w:rPr>
          <w:b/>
          <w:lang w:val="uk-UA"/>
        </w:rPr>
        <w:t>м. Миколаїв</w:t>
      </w:r>
    </w:p>
    <w:p w14:paraId="7702B2A1" w14:textId="77777777" w:rsidR="00464236" w:rsidRPr="00764764" w:rsidRDefault="00464236" w:rsidP="004D458A">
      <w:pPr>
        <w:shd w:val="clear" w:color="auto" w:fill="FFFFFF"/>
        <w:autoSpaceDE w:val="0"/>
        <w:autoSpaceDN w:val="0"/>
        <w:adjustRightInd w:val="0"/>
        <w:ind w:left="357"/>
        <w:jc w:val="center"/>
        <w:rPr>
          <w:lang w:val="uk-UA"/>
        </w:rPr>
      </w:pPr>
    </w:p>
    <w:p w14:paraId="3D8BB496" w14:textId="77777777" w:rsidR="00464236" w:rsidRDefault="00464236" w:rsidP="00AE42AD">
      <w:pPr>
        <w:numPr>
          <w:ilvl w:val="0"/>
          <w:numId w:val="14"/>
        </w:numPr>
        <w:tabs>
          <w:tab w:val="clear" w:pos="720"/>
          <w:tab w:val="left" w:pos="567"/>
          <w:tab w:val="left" w:pos="993"/>
        </w:tabs>
        <w:spacing w:line="360" w:lineRule="auto"/>
        <w:ind w:left="0" w:firstLine="0"/>
        <w:jc w:val="both"/>
        <w:rPr>
          <w:lang w:val="uk-UA"/>
        </w:rPr>
      </w:pPr>
      <w:r>
        <w:rPr>
          <w:lang w:val="uk-UA"/>
        </w:rPr>
        <w:t xml:space="preserve">Деркач Ганна Іллівна, голова журі, начальник  управління  освіти  Миколаївської  міської ради  </w:t>
      </w:r>
    </w:p>
    <w:p w14:paraId="339BC020"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 xml:space="preserve">Романюк Ірина Анатоліївна, методист НМЦ </w:t>
      </w:r>
    </w:p>
    <w:p w14:paraId="79265919"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Деньговська Людмила Миколаївна, методист НМЦ</w:t>
      </w:r>
    </w:p>
    <w:p w14:paraId="4F350D3E"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Бондар Людмила Анатоліївна, вихователь-методист ДНЗ №144</w:t>
      </w:r>
    </w:p>
    <w:p w14:paraId="4149D26C"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Капиця Тетяна Борисівна, вихователь-методист ДНЗ №77</w:t>
      </w:r>
    </w:p>
    <w:p w14:paraId="481A5D57"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Лучанінова Інна Вікторівна, вихователь-методист ДНЗ №22</w:t>
      </w:r>
    </w:p>
    <w:p w14:paraId="367B9FDC"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Петрущенко Тетяна  Анатоліївна, вихователь-методист ДНЗ №127</w:t>
      </w:r>
    </w:p>
    <w:p w14:paraId="3FB078D0"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Тамбовцева Олена Олександрівна, вихователь-методист ДНЗ №68</w:t>
      </w:r>
    </w:p>
    <w:p w14:paraId="70179EBF"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Токар Наталія Миколаївна, вихователь-методист ДНЗ №131</w:t>
      </w:r>
    </w:p>
    <w:p w14:paraId="553207C3"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Харитонович Олена Іванівна, вихователь-методист ДНЗ №148</w:t>
      </w:r>
    </w:p>
    <w:p w14:paraId="7B609FC6" w14:textId="77777777" w:rsidR="00464236" w:rsidRPr="00764764" w:rsidRDefault="00464236" w:rsidP="00AE42AD">
      <w:pPr>
        <w:numPr>
          <w:ilvl w:val="0"/>
          <w:numId w:val="14"/>
        </w:numPr>
        <w:tabs>
          <w:tab w:val="clear" w:pos="720"/>
          <w:tab w:val="left" w:pos="567"/>
          <w:tab w:val="left" w:pos="993"/>
          <w:tab w:val="left" w:pos="1134"/>
        </w:tabs>
        <w:spacing w:line="360" w:lineRule="auto"/>
        <w:ind w:left="0" w:firstLine="0"/>
        <w:jc w:val="both"/>
        <w:rPr>
          <w:lang w:val="uk-UA"/>
        </w:rPr>
      </w:pPr>
      <w:r w:rsidRPr="00764764">
        <w:rPr>
          <w:lang w:val="uk-UA"/>
        </w:rPr>
        <w:t>Шкарнега Наталя Борисі</w:t>
      </w:r>
      <w:r w:rsidR="00E546E2">
        <w:rPr>
          <w:lang w:val="uk-UA"/>
        </w:rPr>
        <w:t>вна, вихователь-методист ДНЗ №59</w:t>
      </w:r>
    </w:p>
    <w:p w14:paraId="44DE6A43" w14:textId="77777777" w:rsidR="00464236" w:rsidRPr="00764764" w:rsidRDefault="00464236" w:rsidP="00AE42AD">
      <w:pPr>
        <w:numPr>
          <w:ilvl w:val="0"/>
          <w:numId w:val="14"/>
        </w:numPr>
        <w:tabs>
          <w:tab w:val="clear" w:pos="720"/>
          <w:tab w:val="left" w:pos="567"/>
          <w:tab w:val="left" w:pos="993"/>
        </w:tabs>
        <w:spacing w:line="360" w:lineRule="auto"/>
        <w:ind w:left="0" w:firstLine="0"/>
        <w:jc w:val="both"/>
        <w:rPr>
          <w:lang w:val="uk-UA"/>
        </w:rPr>
      </w:pPr>
      <w:r w:rsidRPr="00764764">
        <w:rPr>
          <w:lang w:val="uk-UA"/>
        </w:rPr>
        <w:t>Якименко Тетяна Анатолівна, вихователь-методист ДНЗ №1</w:t>
      </w:r>
    </w:p>
    <w:p w14:paraId="239F6595" w14:textId="77777777" w:rsidR="00464236" w:rsidRPr="00764764" w:rsidRDefault="00464236" w:rsidP="00AE42AD">
      <w:pPr>
        <w:tabs>
          <w:tab w:val="left" w:pos="567"/>
          <w:tab w:val="left" w:pos="993"/>
          <w:tab w:val="left" w:pos="1134"/>
        </w:tabs>
        <w:spacing w:line="360" w:lineRule="auto"/>
        <w:jc w:val="both"/>
        <w:rPr>
          <w:lang w:val="uk-UA"/>
        </w:rPr>
      </w:pPr>
    </w:p>
    <w:p w14:paraId="3508C56B" w14:textId="77777777" w:rsidR="00464236" w:rsidRDefault="00464236" w:rsidP="00AE42AD">
      <w:pPr>
        <w:pStyle w:val="a9"/>
        <w:spacing w:after="0" w:line="360" w:lineRule="auto"/>
        <w:ind w:right="220"/>
        <w:rPr>
          <w:lang w:val="uk-UA"/>
        </w:rPr>
      </w:pPr>
    </w:p>
    <w:p w14:paraId="2C8A6DDE" w14:textId="77777777" w:rsidR="00464236" w:rsidRDefault="00464236" w:rsidP="00AF72BA">
      <w:pPr>
        <w:pStyle w:val="a9"/>
        <w:spacing w:after="0" w:line="360" w:lineRule="auto"/>
        <w:ind w:right="220"/>
        <w:rPr>
          <w:lang w:val="uk-UA"/>
        </w:rPr>
      </w:pPr>
    </w:p>
    <w:p w14:paraId="55A5A8E0" w14:textId="77777777" w:rsidR="00464236" w:rsidRDefault="00464236" w:rsidP="00AF72BA">
      <w:pPr>
        <w:pStyle w:val="a9"/>
        <w:spacing w:after="0" w:line="360" w:lineRule="auto"/>
        <w:ind w:right="220"/>
        <w:rPr>
          <w:lang w:val="uk-UA"/>
        </w:rPr>
      </w:pPr>
    </w:p>
    <w:p w14:paraId="4F4C814D" w14:textId="77777777" w:rsidR="00464236" w:rsidRDefault="00464236" w:rsidP="00AF72BA">
      <w:pPr>
        <w:pStyle w:val="a9"/>
        <w:spacing w:after="0" w:line="360" w:lineRule="auto"/>
        <w:ind w:right="220"/>
        <w:rPr>
          <w:lang w:val="uk-UA"/>
        </w:rPr>
      </w:pPr>
    </w:p>
    <w:p w14:paraId="45093E57" w14:textId="77777777" w:rsidR="00464236" w:rsidRDefault="00464236" w:rsidP="00AF72BA">
      <w:pPr>
        <w:pStyle w:val="a9"/>
        <w:spacing w:after="0" w:line="360" w:lineRule="auto"/>
        <w:ind w:right="220"/>
        <w:rPr>
          <w:lang w:val="uk-UA"/>
        </w:rPr>
      </w:pPr>
    </w:p>
    <w:p w14:paraId="0EA96181" w14:textId="77777777" w:rsidR="00464236" w:rsidRDefault="00464236" w:rsidP="00AF72BA">
      <w:pPr>
        <w:pStyle w:val="a9"/>
        <w:spacing w:after="0" w:line="360" w:lineRule="auto"/>
        <w:ind w:right="220"/>
        <w:rPr>
          <w:lang w:val="uk-UA"/>
        </w:rPr>
      </w:pPr>
    </w:p>
    <w:p w14:paraId="130E59CC" w14:textId="77777777" w:rsidR="00464236" w:rsidRPr="00764764" w:rsidRDefault="00464236" w:rsidP="00AF72BA">
      <w:pPr>
        <w:pStyle w:val="a9"/>
        <w:spacing w:after="0" w:line="360" w:lineRule="auto"/>
        <w:ind w:right="220"/>
        <w:rPr>
          <w:lang w:val="uk-UA"/>
        </w:rPr>
      </w:pPr>
      <w:r w:rsidRPr="00764764">
        <w:rPr>
          <w:lang w:val="uk-UA"/>
        </w:rPr>
        <w:t xml:space="preserve">Директор НМЦ                       </w:t>
      </w:r>
      <w:r w:rsidRPr="00764764">
        <w:rPr>
          <w:sz w:val="28"/>
          <w:szCs w:val="28"/>
          <w:lang w:val="uk-UA"/>
        </w:rPr>
        <w:t xml:space="preserve">                                                           </w:t>
      </w:r>
      <w:r w:rsidRPr="00764764">
        <w:rPr>
          <w:lang w:val="uk-UA"/>
        </w:rPr>
        <w:t>О.В. Тарасова</w:t>
      </w:r>
    </w:p>
    <w:p w14:paraId="2897A8F9" w14:textId="77777777" w:rsidR="00464236" w:rsidRPr="00764764" w:rsidRDefault="00464236">
      <w:pPr>
        <w:rPr>
          <w:lang w:val="uk-UA"/>
        </w:rPr>
      </w:pPr>
    </w:p>
    <w:sectPr w:rsidR="00464236" w:rsidRPr="00764764" w:rsidSect="007F4B8B">
      <w:pgSz w:w="11900" w:h="16840"/>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FE6B" w14:textId="77777777" w:rsidR="002A547B" w:rsidRDefault="002A547B" w:rsidP="00AB709F">
      <w:r>
        <w:separator/>
      </w:r>
    </w:p>
  </w:endnote>
  <w:endnote w:type="continuationSeparator" w:id="0">
    <w:p w14:paraId="10F03639" w14:textId="77777777" w:rsidR="002A547B" w:rsidRDefault="002A547B" w:rsidP="00AB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15A8" w14:textId="77777777" w:rsidR="002A547B" w:rsidRDefault="002A547B" w:rsidP="00AB709F">
      <w:r>
        <w:separator/>
      </w:r>
    </w:p>
  </w:footnote>
  <w:footnote w:type="continuationSeparator" w:id="0">
    <w:p w14:paraId="69AD6401" w14:textId="77777777" w:rsidR="002A547B" w:rsidRDefault="002A547B" w:rsidP="00AB7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F4B"/>
    <w:multiLevelType w:val="multilevel"/>
    <w:tmpl w:val="E3B06EEA"/>
    <w:lvl w:ilvl="0">
      <w:start w:val="1"/>
      <w:numFmt w:val="decimal"/>
      <w:lvlText w:val="%1."/>
      <w:lvlJc w:val="left"/>
      <w:pPr>
        <w:tabs>
          <w:tab w:val="num" w:pos="0"/>
        </w:tabs>
        <w:ind w:left="900" w:hanging="360"/>
      </w:pPr>
      <w:rPr>
        <w:rFonts w:cs="Times New Roman" w:hint="default"/>
      </w:rPr>
    </w:lvl>
    <w:lvl w:ilvl="1">
      <w:start w:val="4"/>
      <w:numFmt w:val="none"/>
      <w:isLgl/>
      <w:lvlText w:val="4.1."/>
      <w:lvlJc w:val="left"/>
      <w:pPr>
        <w:tabs>
          <w:tab w:val="num" w:pos="0"/>
        </w:tabs>
        <w:ind w:left="1620" w:hanging="720"/>
      </w:pPr>
      <w:rPr>
        <w:rFonts w:cs="Times New Roman" w:hint="default"/>
      </w:rPr>
    </w:lvl>
    <w:lvl w:ilvl="2">
      <w:start w:val="1"/>
      <w:numFmt w:val="decimal"/>
      <w:isLgl/>
      <w:lvlText w:val="%1.%2.%3."/>
      <w:lvlJc w:val="left"/>
      <w:pPr>
        <w:tabs>
          <w:tab w:val="num" w:pos="0"/>
        </w:tabs>
        <w:ind w:left="1980" w:hanging="720"/>
      </w:pPr>
      <w:rPr>
        <w:rFonts w:cs="Times New Roman" w:hint="default"/>
      </w:rPr>
    </w:lvl>
    <w:lvl w:ilvl="3">
      <w:start w:val="1"/>
      <w:numFmt w:val="decimal"/>
      <w:isLgl/>
      <w:lvlText w:val="%1.%2.%3.%4."/>
      <w:lvlJc w:val="left"/>
      <w:pPr>
        <w:tabs>
          <w:tab w:val="num" w:pos="0"/>
        </w:tabs>
        <w:ind w:left="2700" w:hanging="1080"/>
      </w:pPr>
      <w:rPr>
        <w:rFonts w:cs="Times New Roman" w:hint="default"/>
      </w:rPr>
    </w:lvl>
    <w:lvl w:ilvl="4">
      <w:start w:val="1"/>
      <w:numFmt w:val="decimal"/>
      <w:isLgl/>
      <w:lvlText w:val="%1.%2.%3.%4.%5."/>
      <w:lvlJc w:val="left"/>
      <w:pPr>
        <w:tabs>
          <w:tab w:val="num" w:pos="0"/>
        </w:tabs>
        <w:ind w:left="3060" w:hanging="1080"/>
      </w:pPr>
      <w:rPr>
        <w:rFonts w:cs="Times New Roman" w:hint="default"/>
      </w:rPr>
    </w:lvl>
    <w:lvl w:ilvl="5">
      <w:start w:val="1"/>
      <w:numFmt w:val="decimal"/>
      <w:isLgl/>
      <w:lvlText w:val="%1.%2.%3.%4.%5.%6."/>
      <w:lvlJc w:val="left"/>
      <w:pPr>
        <w:tabs>
          <w:tab w:val="num" w:pos="0"/>
        </w:tabs>
        <w:ind w:left="3780" w:hanging="1440"/>
      </w:pPr>
      <w:rPr>
        <w:rFonts w:cs="Times New Roman" w:hint="default"/>
      </w:rPr>
    </w:lvl>
    <w:lvl w:ilvl="6">
      <w:start w:val="1"/>
      <w:numFmt w:val="decimal"/>
      <w:isLgl/>
      <w:lvlText w:val="%1.%2.%3.%4.%5.%6.%7."/>
      <w:lvlJc w:val="left"/>
      <w:pPr>
        <w:tabs>
          <w:tab w:val="num" w:pos="0"/>
        </w:tabs>
        <w:ind w:left="4500" w:hanging="1800"/>
      </w:pPr>
      <w:rPr>
        <w:rFonts w:cs="Times New Roman" w:hint="default"/>
      </w:rPr>
    </w:lvl>
    <w:lvl w:ilvl="7">
      <w:start w:val="1"/>
      <w:numFmt w:val="decimal"/>
      <w:isLgl/>
      <w:lvlText w:val="%1.%2.%3.%4.%5.%6.%7.%8."/>
      <w:lvlJc w:val="left"/>
      <w:pPr>
        <w:tabs>
          <w:tab w:val="num" w:pos="0"/>
        </w:tabs>
        <w:ind w:left="4860" w:hanging="1800"/>
      </w:pPr>
      <w:rPr>
        <w:rFonts w:cs="Times New Roman" w:hint="default"/>
      </w:rPr>
    </w:lvl>
    <w:lvl w:ilvl="8">
      <w:start w:val="1"/>
      <w:numFmt w:val="decimal"/>
      <w:isLgl/>
      <w:lvlText w:val="%1.%2.%3.%4.%5.%6.%7.%8.%9."/>
      <w:lvlJc w:val="left"/>
      <w:pPr>
        <w:tabs>
          <w:tab w:val="num" w:pos="0"/>
        </w:tabs>
        <w:ind w:left="5580" w:hanging="2160"/>
      </w:pPr>
      <w:rPr>
        <w:rFonts w:cs="Times New Roman" w:hint="default"/>
      </w:rPr>
    </w:lvl>
  </w:abstractNum>
  <w:abstractNum w:abstractNumId="1">
    <w:nsid w:val="05302F4E"/>
    <w:multiLevelType w:val="hybridMultilevel"/>
    <w:tmpl w:val="16A666FA"/>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
    <w:nsid w:val="1C412BA1"/>
    <w:multiLevelType w:val="hybridMultilevel"/>
    <w:tmpl w:val="17DEF9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711DAA"/>
    <w:multiLevelType w:val="hybridMultilevel"/>
    <w:tmpl w:val="72E09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B51E4B"/>
    <w:multiLevelType w:val="hybridMultilevel"/>
    <w:tmpl w:val="AD703E2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37061942"/>
    <w:multiLevelType w:val="hybridMultilevel"/>
    <w:tmpl w:val="45A2E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93BDC"/>
    <w:multiLevelType w:val="hybridMultilevel"/>
    <w:tmpl w:val="6B785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7E6A41"/>
    <w:multiLevelType w:val="multilevel"/>
    <w:tmpl w:val="6CA6B87E"/>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8">
    <w:nsid w:val="42021398"/>
    <w:multiLevelType w:val="multilevel"/>
    <w:tmpl w:val="A5BCB80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60"/>
        </w:tabs>
        <w:ind w:left="126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700"/>
        </w:tabs>
        <w:ind w:left="2700" w:hanging="72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140"/>
        </w:tabs>
        <w:ind w:left="414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580"/>
        </w:tabs>
        <w:ind w:left="5580" w:hanging="1440"/>
      </w:pPr>
      <w:rPr>
        <w:rFonts w:cs="Times New Roman" w:hint="default"/>
      </w:rPr>
    </w:lvl>
    <w:lvl w:ilvl="8">
      <w:start w:val="1"/>
      <w:numFmt w:val="decimal"/>
      <w:isLgl/>
      <w:lvlText w:val="%1.%2.%3.%4.%5.%6.%7.%8.%9."/>
      <w:lvlJc w:val="left"/>
      <w:pPr>
        <w:tabs>
          <w:tab w:val="num" w:pos="6480"/>
        </w:tabs>
        <w:ind w:left="6480" w:hanging="1800"/>
      </w:pPr>
      <w:rPr>
        <w:rFonts w:cs="Times New Roman" w:hint="default"/>
      </w:rPr>
    </w:lvl>
  </w:abstractNum>
  <w:abstractNum w:abstractNumId="9">
    <w:nsid w:val="484B2F29"/>
    <w:multiLevelType w:val="hybridMultilevel"/>
    <w:tmpl w:val="D174E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C56E8"/>
    <w:multiLevelType w:val="hybridMultilevel"/>
    <w:tmpl w:val="A2F2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39547F"/>
    <w:multiLevelType w:val="multilevel"/>
    <w:tmpl w:val="E3B06EEA"/>
    <w:lvl w:ilvl="0">
      <w:start w:val="1"/>
      <w:numFmt w:val="decimal"/>
      <w:lvlText w:val="%1."/>
      <w:lvlJc w:val="left"/>
      <w:pPr>
        <w:tabs>
          <w:tab w:val="num" w:pos="0"/>
        </w:tabs>
        <w:ind w:left="900" w:hanging="360"/>
      </w:pPr>
      <w:rPr>
        <w:rFonts w:cs="Times New Roman" w:hint="default"/>
      </w:rPr>
    </w:lvl>
    <w:lvl w:ilvl="1">
      <w:start w:val="4"/>
      <w:numFmt w:val="none"/>
      <w:isLgl/>
      <w:lvlText w:val="4.1."/>
      <w:lvlJc w:val="left"/>
      <w:pPr>
        <w:tabs>
          <w:tab w:val="num" w:pos="0"/>
        </w:tabs>
        <w:ind w:left="1620" w:hanging="720"/>
      </w:pPr>
      <w:rPr>
        <w:rFonts w:cs="Times New Roman" w:hint="default"/>
      </w:rPr>
    </w:lvl>
    <w:lvl w:ilvl="2">
      <w:start w:val="1"/>
      <w:numFmt w:val="decimal"/>
      <w:isLgl/>
      <w:lvlText w:val="%1.%2.%3."/>
      <w:lvlJc w:val="left"/>
      <w:pPr>
        <w:tabs>
          <w:tab w:val="num" w:pos="0"/>
        </w:tabs>
        <w:ind w:left="1980" w:hanging="720"/>
      </w:pPr>
      <w:rPr>
        <w:rFonts w:cs="Times New Roman" w:hint="default"/>
      </w:rPr>
    </w:lvl>
    <w:lvl w:ilvl="3">
      <w:start w:val="1"/>
      <w:numFmt w:val="decimal"/>
      <w:isLgl/>
      <w:lvlText w:val="%1.%2.%3.%4."/>
      <w:lvlJc w:val="left"/>
      <w:pPr>
        <w:tabs>
          <w:tab w:val="num" w:pos="0"/>
        </w:tabs>
        <w:ind w:left="2700" w:hanging="1080"/>
      </w:pPr>
      <w:rPr>
        <w:rFonts w:cs="Times New Roman" w:hint="default"/>
      </w:rPr>
    </w:lvl>
    <w:lvl w:ilvl="4">
      <w:start w:val="1"/>
      <w:numFmt w:val="decimal"/>
      <w:isLgl/>
      <w:lvlText w:val="%1.%2.%3.%4.%5."/>
      <w:lvlJc w:val="left"/>
      <w:pPr>
        <w:tabs>
          <w:tab w:val="num" w:pos="0"/>
        </w:tabs>
        <w:ind w:left="3060" w:hanging="1080"/>
      </w:pPr>
      <w:rPr>
        <w:rFonts w:cs="Times New Roman" w:hint="default"/>
      </w:rPr>
    </w:lvl>
    <w:lvl w:ilvl="5">
      <w:start w:val="1"/>
      <w:numFmt w:val="decimal"/>
      <w:isLgl/>
      <w:lvlText w:val="%1.%2.%3.%4.%5.%6."/>
      <w:lvlJc w:val="left"/>
      <w:pPr>
        <w:tabs>
          <w:tab w:val="num" w:pos="0"/>
        </w:tabs>
        <w:ind w:left="3780" w:hanging="1440"/>
      </w:pPr>
      <w:rPr>
        <w:rFonts w:cs="Times New Roman" w:hint="default"/>
      </w:rPr>
    </w:lvl>
    <w:lvl w:ilvl="6">
      <w:start w:val="1"/>
      <w:numFmt w:val="decimal"/>
      <w:isLgl/>
      <w:lvlText w:val="%1.%2.%3.%4.%5.%6.%7."/>
      <w:lvlJc w:val="left"/>
      <w:pPr>
        <w:tabs>
          <w:tab w:val="num" w:pos="0"/>
        </w:tabs>
        <w:ind w:left="4500" w:hanging="1800"/>
      </w:pPr>
      <w:rPr>
        <w:rFonts w:cs="Times New Roman" w:hint="default"/>
      </w:rPr>
    </w:lvl>
    <w:lvl w:ilvl="7">
      <w:start w:val="1"/>
      <w:numFmt w:val="decimal"/>
      <w:isLgl/>
      <w:lvlText w:val="%1.%2.%3.%4.%5.%6.%7.%8."/>
      <w:lvlJc w:val="left"/>
      <w:pPr>
        <w:tabs>
          <w:tab w:val="num" w:pos="0"/>
        </w:tabs>
        <w:ind w:left="4860" w:hanging="1800"/>
      </w:pPr>
      <w:rPr>
        <w:rFonts w:cs="Times New Roman" w:hint="default"/>
      </w:rPr>
    </w:lvl>
    <w:lvl w:ilvl="8">
      <w:start w:val="1"/>
      <w:numFmt w:val="decimal"/>
      <w:isLgl/>
      <w:lvlText w:val="%1.%2.%3.%4.%5.%6.%7.%8.%9."/>
      <w:lvlJc w:val="left"/>
      <w:pPr>
        <w:tabs>
          <w:tab w:val="num" w:pos="0"/>
        </w:tabs>
        <w:ind w:left="5580" w:hanging="2160"/>
      </w:pPr>
      <w:rPr>
        <w:rFonts w:cs="Times New Roman" w:hint="default"/>
      </w:rPr>
    </w:lvl>
  </w:abstractNum>
  <w:abstractNum w:abstractNumId="12">
    <w:nsid w:val="57E413C1"/>
    <w:multiLevelType w:val="hybridMultilevel"/>
    <w:tmpl w:val="0F7A0C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58D22D7"/>
    <w:multiLevelType w:val="hybridMultilevel"/>
    <w:tmpl w:val="98102C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5EC5F35"/>
    <w:multiLevelType w:val="hybridMultilevel"/>
    <w:tmpl w:val="92264C2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76AD2BFC"/>
    <w:multiLevelType w:val="hybridMultilevel"/>
    <w:tmpl w:val="35346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7110C52"/>
    <w:multiLevelType w:val="hybridMultilevel"/>
    <w:tmpl w:val="BE94E02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10"/>
  </w:num>
  <w:num w:numId="2">
    <w:abstractNumId w:val="3"/>
  </w:num>
  <w:num w:numId="3">
    <w:abstractNumId w:val="5"/>
  </w:num>
  <w:num w:numId="4">
    <w:abstractNumId w:val="15"/>
  </w:num>
  <w:num w:numId="5">
    <w:abstractNumId w:val="13"/>
  </w:num>
  <w:num w:numId="6">
    <w:abstractNumId w:val="1"/>
  </w:num>
  <w:num w:numId="7">
    <w:abstractNumId w:val="6"/>
  </w:num>
  <w:num w:numId="8">
    <w:abstractNumId w:val="16"/>
  </w:num>
  <w:num w:numId="9">
    <w:abstractNumId w:val="9"/>
  </w:num>
  <w:num w:numId="10">
    <w:abstractNumId w:val="11"/>
  </w:num>
  <w:num w:numId="11">
    <w:abstractNumId w:val="4"/>
  </w:num>
  <w:num w:numId="12">
    <w:abstractNumId w:val="14"/>
  </w:num>
  <w:num w:numId="13">
    <w:abstractNumId w:val="12"/>
  </w:num>
  <w:num w:numId="14">
    <w:abstractNumId w:val="2"/>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09F"/>
    <w:rsid w:val="00030E16"/>
    <w:rsid w:val="00031777"/>
    <w:rsid w:val="00036863"/>
    <w:rsid w:val="00070835"/>
    <w:rsid w:val="000A463B"/>
    <w:rsid w:val="000B7BA1"/>
    <w:rsid w:val="000C3E2D"/>
    <w:rsid w:val="00127877"/>
    <w:rsid w:val="0013568C"/>
    <w:rsid w:val="00144662"/>
    <w:rsid w:val="00197598"/>
    <w:rsid w:val="001E5DEC"/>
    <w:rsid w:val="00250979"/>
    <w:rsid w:val="00253A80"/>
    <w:rsid w:val="002A547B"/>
    <w:rsid w:val="002D22CC"/>
    <w:rsid w:val="00352236"/>
    <w:rsid w:val="003850AC"/>
    <w:rsid w:val="003A4667"/>
    <w:rsid w:val="003F14E3"/>
    <w:rsid w:val="003F642A"/>
    <w:rsid w:val="00421F3F"/>
    <w:rsid w:val="00464236"/>
    <w:rsid w:val="00494B82"/>
    <w:rsid w:val="004C3B2A"/>
    <w:rsid w:val="004D458A"/>
    <w:rsid w:val="004D5B1D"/>
    <w:rsid w:val="004E36A7"/>
    <w:rsid w:val="004F70E0"/>
    <w:rsid w:val="005274B7"/>
    <w:rsid w:val="0054210A"/>
    <w:rsid w:val="005D0390"/>
    <w:rsid w:val="006432F0"/>
    <w:rsid w:val="0065294C"/>
    <w:rsid w:val="00663BB1"/>
    <w:rsid w:val="006D3DA0"/>
    <w:rsid w:val="006D4350"/>
    <w:rsid w:val="006E5E68"/>
    <w:rsid w:val="006E6B2C"/>
    <w:rsid w:val="006F52C8"/>
    <w:rsid w:val="00702BAD"/>
    <w:rsid w:val="007045A8"/>
    <w:rsid w:val="0070502A"/>
    <w:rsid w:val="00764764"/>
    <w:rsid w:val="00774AD1"/>
    <w:rsid w:val="007869EA"/>
    <w:rsid w:val="00793501"/>
    <w:rsid w:val="00796FAF"/>
    <w:rsid w:val="007C24A6"/>
    <w:rsid w:val="007C4B68"/>
    <w:rsid w:val="007E7196"/>
    <w:rsid w:val="007F0C88"/>
    <w:rsid w:val="007F4B8B"/>
    <w:rsid w:val="00807BFC"/>
    <w:rsid w:val="008311E8"/>
    <w:rsid w:val="00863B31"/>
    <w:rsid w:val="008725CB"/>
    <w:rsid w:val="00880FDA"/>
    <w:rsid w:val="008A5315"/>
    <w:rsid w:val="008B034D"/>
    <w:rsid w:val="008F05CE"/>
    <w:rsid w:val="00927803"/>
    <w:rsid w:val="0094314F"/>
    <w:rsid w:val="009B5BA3"/>
    <w:rsid w:val="009F74F1"/>
    <w:rsid w:val="00A07C3F"/>
    <w:rsid w:val="00A400AB"/>
    <w:rsid w:val="00A42C59"/>
    <w:rsid w:val="00A54281"/>
    <w:rsid w:val="00A55D94"/>
    <w:rsid w:val="00A64EA6"/>
    <w:rsid w:val="00A9679A"/>
    <w:rsid w:val="00AA13FA"/>
    <w:rsid w:val="00AB2BEE"/>
    <w:rsid w:val="00AB709F"/>
    <w:rsid w:val="00AC3A73"/>
    <w:rsid w:val="00AE42AD"/>
    <w:rsid w:val="00AF72BA"/>
    <w:rsid w:val="00B235F6"/>
    <w:rsid w:val="00B31CCB"/>
    <w:rsid w:val="00B379CC"/>
    <w:rsid w:val="00B444AE"/>
    <w:rsid w:val="00B62F5D"/>
    <w:rsid w:val="00B645C2"/>
    <w:rsid w:val="00BC56B5"/>
    <w:rsid w:val="00BF20FD"/>
    <w:rsid w:val="00C04E7E"/>
    <w:rsid w:val="00C15932"/>
    <w:rsid w:val="00C744AE"/>
    <w:rsid w:val="00CC4548"/>
    <w:rsid w:val="00D30B51"/>
    <w:rsid w:val="00D46FC1"/>
    <w:rsid w:val="00D71C49"/>
    <w:rsid w:val="00D9570F"/>
    <w:rsid w:val="00DA7991"/>
    <w:rsid w:val="00DF0737"/>
    <w:rsid w:val="00E546E2"/>
    <w:rsid w:val="00E56FF8"/>
    <w:rsid w:val="00E65535"/>
    <w:rsid w:val="00E655BC"/>
    <w:rsid w:val="00EA307C"/>
    <w:rsid w:val="00EA4ACD"/>
    <w:rsid w:val="00EA5E80"/>
    <w:rsid w:val="00EB4C30"/>
    <w:rsid w:val="00EE7C44"/>
    <w:rsid w:val="00EF373E"/>
    <w:rsid w:val="00F340B7"/>
    <w:rsid w:val="00FB1AB7"/>
    <w:rsid w:val="00FB66E5"/>
    <w:rsid w:val="00FD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6B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9F"/>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B709F"/>
    <w:pPr>
      <w:ind w:firstLine="540"/>
      <w:jc w:val="both"/>
    </w:pPr>
    <w:rPr>
      <w:sz w:val="28"/>
      <w:lang w:val="uk-UA"/>
    </w:rPr>
  </w:style>
  <w:style w:type="character" w:customStyle="1" w:styleId="a4">
    <w:name w:val="Отступ основного текста Знак"/>
    <w:basedOn w:val="a0"/>
    <w:link w:val="a3"/>
    <w:uiPriority w:val="99"/>
    <w:locked/>
    <w:rsid w:val="00AB709F"/>
    <w:rPr>
      <w:rFonts w:ascii="Times New Roman" w:hAnsi="Times New Roman" w:cs="Times New Roman"/>
      <w:sz w:val="28"/>
      <w:lang w:val="uk-UA"/>
    </w:rPr>
  </w:style>
  <w:style w:type="paragraph" w:customStyle="1" w:styleId="Default">
    <w:name w:val="Default"/>
    <w:uiPriority w:val="99"/>
    <w:rsid w:val="00AB709F"/>
    <w:pPr>
      <w:autoSpaceDE w:val="0"/>
      <w:autoSpaceDN w:val="0"/>
      <w:adjustRightInd w:val="0"/>
    </w:pPr>
    <w:rPr>
      <w:rFonts w:ascii="Times New Roman" w:eastAsia="Arial Unicode MS" w:hAnsi="Times New Roman"/>
      <w:color w:val="000000"/>
      <w:sz w:val="24"/>
      <w:szCs w:val="24"/>
      <w:lang w:val="ru-RU" w:eastAsia="ru-RU"/>
    </w:rPr>
  </w:style>
  <w:style w:type="paragraph" w:styleId="a5">
    <w:name w:val="List Paragraph"/>
    <w:basedOn w:val="a"/>
    <w:uiPriority w:val="99"/>
    <w:qFormat/>
    <w:rsid w:val="00AB709F"/>
    <w:pPr>
      <w:ind w:left="720"/>
      <w:contextualSpacing/>
    </w:pPr>
  </w:style>
  <w:style w:type="paragraph" w:styleId="a6">
    <w:name w:val="footnote text"/>
    <w:basedOn w:val="a"/>
    <w:link w:val="a7"/>
    <w:uiPriority w:val="99"/>
    <w:rsid w:val="00AB709F"/>
    <w:rPr>
      <w:sz w:val="20"/>
      <w:szCs w:val="20"/>
    </w:rPr>
  </w:style>
  <w:style w:type="character" w:customStyle="1" w:styleId="a7">
    <w:name w:val="Текст сноски Знак"/>
    <w:basedOn w:val="a0"/>
    <w:link w:val="a6"/>
    <w:uiPriority w:val="99"/>
    <w:locked/>
    <w:rsid w:val="00AB709F"/>
    <w:rPr>
      <w:rFonts w:ascii="Times New Roman" w:hAnsi="Times New Roman" w:cs="Times New Roman"/>
      <w:sz w:val="20"/>
      <w:szCs w:val="20"/>
    </w:rPr>
  </w:style>
  <w:style w:type="character" w:styleId="a8">
    <w:name w:val="footnote reference"/>
    <w:basedOn w:val="a0"/>
    <w:uiPriority w:val="99"/>
    <w:semiHidden/>
    <w:rsid w:val="00AB709F"/>
    <w:rPr>
      <w:rFonts w:cs="Times New Roman"/>
      <w:vertAlign w:val="superscript"/>
    </w:rPr>
  </w:style>
  <w:style w:type="paragraph" w:styleId="a9">
    <w:name w:val="Body Text"/>
    <w:basedOn w:val="a"/>
    <w:link w:val="aa"/>
    <w:uiPriority w:val="99"/>
    <w:rsid w:val="00AB709F"/>
    <w:pPr>
      <w:spacing w:after="120"/>
    </w:pPr>
  </w:style>
  <w:style w:type="character" w:customStyle="1" w:styleId="aa">
    <w:name w:val="Основной текст Знак"/>
    <w:basedOn w:val="a0"/>
    <w:link w:val="a9"/>
    <w:uiPriority w:val="99"/>
    <w:locked/>
    <w:rsid w:val="00AB709F"/>
    <w:rPr>
      <w:rFonts w:ascii="Times New Roman" w:hAnsi="Times New Roman" w:cs="Times New Roman"/>
    </w:rPr>
  </w:style>
  <w:style w:type="paragraph" w:styleId="ab">
    <w:name w:val="Title"/>
    <w:basedOn w:val="a"/>
    <w:link w:val="ac"/>
    <w:uiPriority w:val="99"/>
    <w:qFormat/>
    <w:locked/>
    <w:rsid w:val="00702BAD"/>
    <w:pPr>
      <w:jc w:val="center"/>
    </w:pPr>
    <w:rPr>
      <w:rFonts w:ascii="Bookman Old Style" w:hAnsi="Bookman Old Style"/>
      <w:sz w:val="32"/>
      <w:szCs w:val="20"/>
      <w:lang w:val="uk-UA"/>
    </w:rPr>
  </w:style>
  <w:style w:type="character" w:customStyle="1" w:styleId="ac">
    <w:name w:val="Название Знак"/>
    <w:basedOn w:val="a0"/>
    <w:link w:val="ab"/>
    <w:uiPriority w:val="99"/>
    <w:locked/>
    <w:rsid w:val="00A55D94"/>
    <w:rPr>
      <w:rFonts w:ascii="Cambria" w:hAnsi="Cambria" w:cs="Times New Roman"/>
      <w:b/>
      <w:bCs/>
      <w:kern w:val="28"/>
      <w:sz w:val="32"/>
      <w:szCs w:val="32"/>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k.wikipedia.org/wiki/%D0%A1%D1%83%D1%81%D0%BF%D1%96%D0%BB%D1%8C%D1%81%D1%82%D0%B2%D0%BE" TargetMode="External"/><Relationship Id="rId12" Type="http://schemas.openxmlformats.org/officeDocument/2006/relationships/hyperlink" Target="https://uk.wikipedia.org/wiki/%D0%9F%D0%BE%D0%B2%D0%B5%D0%B4%D1%96%D0%BD%D0%BA%D0%B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s://uk.wikipedia.org/wiki/%D0%94%D0%B8%D1%82%D0%B8%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2212</Words>
  <Characters>12611</Characters>
  <Application>Microsoft Macintosh Word</Application>
  <DocSecurity>0</DocSecurity>
  <Lines>105</Lines>
  <Paragraphs>29</Paragraphs>
  <ScaleCrop>false</ScaleCrop>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2015-11-05T12:15:00Z</cp:lastPrinted>
  <dcterms:created xsi:type="dcterms:W3CDTF">2015-11-05T09:15:00Z</dcterms:created>
  <dcterms:modified xsi:type="dcterms:W3CDTF">2016-01-25T08:10:00Z</dcterms:modified>
</cp:coreProperties>
</file>